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65" w:rsidRDefault="00566665"/>
    <w:p w:rsidR="001B0335" w:rsidRDefault="001B0335"/>
    <w:p w:rsidR="001B0335" w:rsidRPr="0035740B" w:rsidRDefault="00B9247D" w:rsidP="001B0335">
      <w:pPr>
        <w:jc w:val="center"/>
        <w:rPr>
          <w:rFonts w:ascii="Verdana" w:hAnsi="Verdana"/>
          <w:sz w:val="56"/>
          <w:szCs w:val="56"/>
        </w:rPr>
      </w:pPr>
      <w:r w:rsidRPr="0035740B">
        <w:rPr>
          <w:rFonts w:ascii="Verdana" w:hAnsi="Verdana"/>
          <w:sz w:val="56"/>
          <w:szCs w:val="56"/>
        </w:rPr>
        <w:t>2014</w:t>
      </w:r>
      <w:r w:rsidR="001B0335" w:rsidRPr="0035740B">
        <w:rPr>
          <w:rFonts w:ascii="Verdana" w:hAnsi="Verdana"/>
          <w:sz w:val="56"/>
          <w:szCs w:val="56"/>
        </w:rPr>
        <w:t xml:space="preserve"> Annual Education Conference</w:t>
      </w:r>
    </w:p>
    <w:p w:rsidR="001B0335" w:rsidRDefault="00B9247D" w:rsidP="001B0335">
      <w:pPr>
        <w:jc w:val="center"/>
        <w:rPr>
          <w:rFonts w:ascii="Verdana" w:hAnsi="Verdana"/>
          <w:sz w:val="56"/>
          <w:szCs w:val="56"/>
        </w:rPr>
      </w:pPr>
      <w:r w:rsidRPr="0035740B">
        <w:rPr>
          <w:rFonts w:ascii="Verdana" w:hAnsi="Verdana"/>
          <w:sz w:val="56"/>
          <w:szCs w:val="56"/>
        </w:rPr>
        <w:t>Cleveland, OH</w:t>
      </w:r>
    </w:p>
    <w:p w:rsidR="0035740B" w:rsidRPr="0035740B" w:rsidRDefault="0035740B" w:rsidP="001B0335">
      <w:pPr>
        <w:jc w:val="center"/>
        <w:rPr>
          <w:rFonts w:ascii="Verdana" w:hAnsi="Verdana"/>
          <w:sz w:val="56"/>
          <w:szCs w:val="56"/>
        </w:rPr>
      </w:pPr>
    </w:p>
    <w:p w:rsidR="001B0335" w:rsidRPr="0035740B" w:rsidRDefault="00B9247D" w:rsidP="00B9247D">
      <w:pPr>
        <w:jc w:val="center"/>
        <w:rPr>
          <w:rFonts w:ascii="Verdana" w:hAnsi="Verdana"/>
          <w:i/>
          <w:sz w:val="40"/>
          <w:szCs w:val="40"/>
          <w:vertAlign w:val="superscript"/>
        </w:rPr>
      </w:pPr>
      <w:r w:rsidRPr="0035740B">
        <w:rPr>
          <w:rFonts w:ascii="Verdana" w:hAnsi="Verdana"/>
          <w:i/>
          <w:sz w:val="40"/>
          <w:szCs w:val="40"/>
        </w:rPr>
        <w:t>Monday, October 20</w:t>
      </w:r>
      <w:r w:rsidRPr="0035740B">
        <w:rPr>
          <w:rFonts w:ascii="Verdana" w:hAnsi="Verdana"/>
          <w:i/>
          <w:sz w:val="40"/>
          <w:szCs w:val="40"/>
          <w:vertAlign w:val="superscript"/>
        </w:rPr>
        <w:t>th</w:t>
      </w:r>
      <w:r w:rsidRPr="0035740B">
        <w:rPr>
          <w:rFonts w:ascii="Verdana" w:hAnsi="Verdana"/>
          <w:i/>
          <w:sz w:val="40"/>
          <w:szCs w:val="40"/>
        </w:rPr>
        <w:t xml:space="preserve"> – Thursday, October 23</w:t>
      </w:r>
      <w:r w:rsidRPr="0035740B">
        <w:rPr>
          <w:rFonts w:ascii="Verdana" w:hAnsi="Verdana"/>
          <w:i/>
          <w:sz w:val="40"/>
          <w:szCs w:val="40"/>
          <w:vertAlign w:val="superscript"/>
        </w:rPr>
        <w:t>rd</w:t>
      </w:r>
    </w:p>
    <w:p w:rsidR="0035740B" w:rsidRPr="0035740B" w:rsidRDefault="0035740B" w:rsidP="00B9247D">
      <w:pPr>
        <w:jc w:val="center"/>
        <w:rPr>
          <w:rFonts w:ascii="Verdana" w:hAnsi="Verdana"/>
          <w:sz w:val="40"/>
          <w:szCs w:val="40"/>
        </w:rPr>
      </w:pPr>
    </w:p>
    <w:p w:rsidR="00B9247D" w:rsidRPr="001B0335" w:rsidRDefault="0035740B" w:rsidP="00B9247D">
      <w:pPr>
        <w:jc w:val="center"/>
        <w:rPr>
          <w:sz w:val="48"/>
          <w:szCs w:val="48"/>
        </w:rPr>
      </w:pPr>
      <w:r>
        <w:rPr>
          <w:noProof/>
          <w:lang w:val="en-CA" w:eastAsia="en-CA"/>
        </w:rPr>
        <w:drawing>
          <wp:inline distT="0" distB="0" distL="0" distR="0">
            <wp:extent cx="2619375" cy="1964531"/>
            <wp:effectExtent l="19050" t="0" r="9525" b="0"/>
            <wp:docPr id="6" name="Picture 4" descr="http://ts3.mm.bing.net/th?id=HN.608031141613144393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3.mm.bing.net/th?id=HN.608031141613144393&amp;pid=1.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335" w:rsidRDefault="001B0335" w:rsidP="001B0335">
      <w:pPr>
        <w:jc w:val="center"/>
      </w:pPr>
    </w:p>
    <w:p w:rsidR="0035740B" w:rsidRDefault="001B0335" w:rsidP="00B9247D">
      <w:pPr>
        <w:jc w:val="center"/>
        <w:rPr>
          <w:rFonts w:ascii="Verdana" w:hAnsi="Verdana"/>
          <w:b/>
          <w:sz w:val="48"/>
          <w:szCs w:val="48"/>
        </w:rPr>
      </w:pPr>
      <w:r w:rsidRPr="0035740B">
        <w:rPr>
          <w:rFonts w:ascii="Verdana" w:hAnsi="Verdana"/>
          <w:b/>
          <w:sz w:val="48"/>
          <w:szCs w:val="48"/>
        </w:rPr>
        <w:t>Preconfer</w:t>
      </w:r>
      <w:r w:rsidR="00B9247D" w:rsidRPr="0035740B">
        <w:rPr>
          <w:rFonts w:ascii="Verdana" w:hAnsi="Verdana"/>
          <w:b/>
          <w:sz w:val="48"/>
          <w:szCs w:val="48"/>
        </w:rPr>
        <w:t>ence Workshop:</w:t>
      </w:r>
    </w:p>
    <w:p w:rsidR="00B9247D" w:rsidRPr="0035740B" w:rsidRDefault="00B9247D" w:rsidP="00B9247D">
      <w:pPr>
        <w:jc w:val="center"/>
        <w:rPr>
          <w:rFonts w:ascii="Verdana" w:hAnsi="Verdana"/>
          <w:b/>
          <w:sz w:val="48"/>
          <w:szCs w:val="48"/>
        </w:rPr>
      </w:pPr>
      <w:r w:rsidRPr="0035740B">
        <w:rPr>
          <w:rFonts w:ascii="Verdana" w:hAnsi="Verdana"/>
          <w:b/>
          <w:sz w:val="48"/>
          <w:szCs w:val="48"/>
        </w:rPr>
        <w:t>Food Labeling</w:t>
      </w:r>
    </w:p>
    <w:p w:rsidR="0035740B" w:rsidRPr="008C56EE" w:rsidRDefault="001B0335" w:rsidP="001B0335">
      <w:pPr>
        <w:jc w:val="center"/>
        <w:rPr>
          <w:rFonts w:ascii="Verdana" w:hAnsi="Verdana"/>
          <w:sz w:val="44"/>
          <w:szCs w:val="44"/>
        </w:rPr>
      </w:pPr>
      <w:r w:rsidRPr="008C56EE">
        <w:rPr>
          <w:rFonts w:ascii="Verdana" w:hAnsi="Verdana"/>
          <w:sz w:val="44"/>
          <w:szCs w:val="44"/>
        </w:rPr>
        <w:t>Monday</w:t>
      </w:r>
      <w:r w:rsidR="008125C9" w:rsidRPr="008C56EE">
        <w:rPr>
          <w:rFonts w:ascii="Verdana" w:hAnsi="Verdana"/>
          <w:sz w:val="44"/>
          <w:szCs w:val="44"/>
        </w:rPr>
        <w:t>,</w:t>
      </w:r>
      <w:r w:rsidRPr="008C56EE">
        <w:rPr>
          <w:rFonts w:ascii="Verdana" w:hAnsi="Verdana"/>
          <w:sz w:val="44"/>
          <w:szCs w:val="44"/>
        </w:rPr>
        <w:t xml:space="preserve"> October </w:t>
      </w:r>
      <w:r w:rsidR="00B9247D" w:rsidRPr="008C56EE">
        <w:rPr>
          <w:rFonts w:ascii="Verdana" w:hAnsi="Verdana"/>
          <w:sz w:val="44"/>
          <w:szCs w:val="44"/>
        </w:rPr>
        <w:t>20</w:t>
      </w:r>
      <w:r w:rsidRPr="008C56EE">
        <w:rPr>
          <w:rFonts w:ascii="Verdana" w:hAnsi="Verdana"/>
          <w:sz w:val="44"/>
          <w:szCs w:val="44"/>
          <w:vertAlign w:val="superscript"/>
        </w:rPr>
        <w:t>th</w:t>
      </w:r>
      <w:r w:rsidR="0079575C" w:rsidRPr="008C56EE">
        <w:rPr>
          <w:rFonts w:ascii="Verdana" w:hAnsi="Verdana"/>
          <w:sz w:val="44"/>
          <w:szCs w:val="44"/>
        </w:rPr>
        <w:t xml:space="preserve"> 8</w:t>
      </w:r>
      <w:r w:rsidRPr="008C56EE">
        <w:rPr>
          <w:rFonts w:ascii="Verdana" w:hAnsi="Verdana"/>
          <w:sz w:val="44"/>
          <w:szCs w:val="44"/>
        </w:rPr>
        <w:t xml:space="preserve">:00 </w:t>
      </w:r>
      <w:r w:rsidR="0079575C" w:rsidRPr="008C56EE">
        <w:rPr>
          <w:rFonts w:ascii="Verdana" w:hAnsi="Verdana"/>
          <w:sz w:val="44"/>
          <w:szCs w:val="44"/>
        </w:rPr>
        <w:t>am</w:t>
      </w:r>
      <w:r w:rsidR="0035740B" w:rsidRPr="008C56EE">
        <w:rPr>
          <w:rFonts w:ascii="Verdana" w:hAnsi="Verdana"/>
          <w:sz w:val="44"/>
          <w:szCs w:val="44"/>
        </w:rPr>
        <w:t xml:space="preserve"> through</w:t>
      </w:r>
    </w:p>
    <w:p w:rsidR="001B0335" w:rsidRPr="008C56EE" w:rsidRDefault="001B0335" w:rsidP="001B0335">
      <w:pPr>
        <w:jc w:val="center"/>
        <w:rPr>
          <w:rFonts w:ascii="Verdana" w:hAnsi="Verdana"/>
          <w:sz w:val="44"/>
          <w:szCs w:val="44"/>
        </w:rPr>
      </w:pPr>
      <w:r w:rsidRPr="008C56EE">
        <w:rPr>
          <w:rFonts w:ascii="Verdana" w:hAnsi="Verdana"/>
          <w:sz w:val="44"/>
          <w:szCs w:val="44"/>
        </w:rPr>
        <w:t xml:space="preserve">Tuesday, October </w:t>
      </w:r>
      <w:r w:rsidR="00B9247D" w:rsidRPr="008C56EE">
        <w:rPr>
          <w:rFonts w:ascii="Verdana" w:hAnsi="Verdana"/>
          <w:sz w:val="44"/>
          <w:szCs w:val="44"/>
        </w:rPr>
        <w:t>21</w:t>
      </w:r>
      <w:r w:rsidR="00B9247D" w:rsidRPr="008C56EE">
        <w:rPr>
          <w:rFonts w:ascii="Verdana" w:hAnsi="Verdana"/>
          <w:sz w:val="44"/>
          <w:szCs w:val="44"/>
          <w:vertAlign w:val="superscript"/>
        </w:rPr>
        <w:t>st</w:t>
      </w:r>
      <w:r w:rsidRPr="008C56EE">
        <w:rPr>
          <w:rFonts w:ascii="Verdana" w:hAnsi="Verdana"/>
          <w:sz w:val="44"/>
          <w:szCs w:val="44"/>
        </w:rPr>
        <w:t>, Noon</w:t>
      </w:r>
    </w:p>
    <w:p w:rsidR="009A0161" w:rsidRPr="0035740B" w:rsidRDefault="009A0161" w:rsidP="001B0335">
      <w:pPr>
        <w:jc w:val="center"/>
        <w:rPr>
          <w:rFonts w:ascii="Verdana" w:hAnsi="Verdana"/>
          <w:sz w:val="36"/>
          <w:szCs w:val="36"/>
        </w:rPr>
      </w:pPr>
    </w:p>
    <w:p w:rsidR="001B0335" w:rsidRPr="0035740B" w:rsidRDefault="001B0335" w:rsidP="001B0335">
      <w:pPr>
        <w:jc w:val="center"/>
        <w:rPr>
          <w:rFonts w:ascii="Verdana" w:hAnsi="Verdana"/>
          <w:b/>
          <w:sz w:val="48"/>
          <w:szCs w:val="48"/>
        </w:rPr>
      </w:pPr>
      <w:r w:rsidRPr="0035740B">
        <w:rPr>
          <w:rFonts w:ascii="Verdana" w:hAnsi="Verdana"/>
          <w:b/>
          <w:sz w:val="48"/>
          <w:szCs w:val="48"/>
        </w:rPr>
        <w:t>Annual Education Conference</w:t>
      </w:r>
    </w:p>
    <w:p w:rsidR="0035740B" w:rsidRDefault="001B0335" w:rsidP="0035740B">
      <w:pPr>
        <w:jc w:val="center"/>
        <w:rPr>
          <w:rFonts w:ascii="Verdana" w:hAnsi="Verdana"/>
          <w:sz w:val="44"/>
          <w:szCs w:val="44"/>
        </w:rPr>
      </w:pPr>
      <w:r w:rsidRPr="0035740B">
        <w:rPr>
          <w:rFonts w:ascii="Verdana" w:hAnsi="Verdana"/>
          <w:sz w:val="44"/>
          <w:szCs w:val="44"/>
        </w:rPr>
        <w:t xml:space="preserve">Tuesday October </w:t>
      </w:r>
      <w:r w:rsidR="00B9247D" w:rsidRPr="0035740B">
        <w:rPr>
          <w:rFonts w:ascii="Verdana" w:hAnsi="Verdana"/>
          <w:sz w:val="44"/>
          <w:szCs w:val="44"/>
        </w:rPr>
        <w:t>21</w:t>
      </w:r>
      <w:r w:rsidR="00B9247D" w:rsidRPr="0035740B">
        <w:rPr>
          <w:rFonts w:ascii="Verdana" w:hAnsi="Verdana"/>
          <w:sz w:val="44"/>
          <w:szCs w:val="44"/>
          <w:vertAlign w:val="superscript"/>
        </w:rPr>
        <w:t>st</w:t>
      </w:r>
      <w:r w:rsidRPr="0035740B">
        <w:rPr>
          <w:rFonts w:ascii="Verdana" w:hAnsi="Verdana"/>
          <w:sz w:val="44"/>
          <w:szCs w:val="44"/>
        </w:rPr>
        <w:t xml:space="preserve">, 1:00 </w:t>
      </w:r>
      <w:r w:rsidR="0079575C">
        <w:rPr>
          <w:rFonts w:ascii="Verdana" w:hAnsi="Verdana"/>
          <w:sz w:val="44"/>
          <w:szCs w:val="44"/>
        </w:rPr>
        <w:t>pm</w:t>
      </w:r>
    </w:p>
    <w:p w:rsidR="001B0335" w:rsidRPr="0035740B" w:rsidRDefault="00224F2C" w:rsidP="0035740B">
      <w:pPr>
        <w:jc w:val="center"/>
        <w:rPr>
          <w:rFonts w:ascii="Verdana" w:hAnsi="Verdana"/>
          <w:sz w:val="44"/>
          <w:szCs w:val="44"/>
        </w:rPr>
      </w:pPr>
      <w:r w:rsidRPr="0035740B">
        <w:rPr>
          <w:rFonts w:ascii="Verdana" w:hAnsi="Verdana"/>
          <w:sz w:val="44"/>
          <w:szCs w:val="44"/>
        </w:rPr>
        <w:t>Through</w:t>
      </w:r>
      <w:r w:rsidR="001B0335" w:rsidRPr="0035740B">
        <w:rPr>
          <w:rFonts w:ascii="Verdana" w:hAnsi="Verdana"/>
          <w:sz w:val="44"/>
          <w:szCs w:val="44"/>
        </w:rPr>
        <w:t xml:space="preserve"> Thursday, October </w:t>
      </w:r>
      <w:r w:rsidR="00B9247D" w:rsidRPr="0035740B">
        <w:rPr>
          <w:rFonts w:ascii="Verdana" w:hAnsi="Verdana"/>
          <w:sz w:val="44"/>
          <w:szCs w:val="44"/>
        </w:rPr>
        <w:t>23</w:t>
      </w:r>
      <w:r w:rsidR="00B9247D" w:rsidRPr="0035740B">
        <w:rPr>
          <w:rFonts w:ascii="Verdana" w:hAnsi="Verdana"/>
          <w:sz w:val="44"/>
          <w:szCs w:val="44"/>
          <w:vertAlign w:val="superscript"/>
        </w:rPr>
        <w:t>rd</w:t>
      </w:r>
      <w:r w:rsidR="001B0335" w:rsidRPr="0035740B">
        <w:rPr>
          <w:rFonts w:ascii="Verdana" w:hAnsi="Verdana"/>
          <w:sz w:val="44"/>
          <w:szCs w:val="44"/>
        </w:rPr>
        <w:t>, Noon</w:t>
      </w:r>
    </w:p>
    <w:p w:rsidR="001B0335" w:rsidRDefault="001B0335" w:rsidP="001B0335">
      <w:pPr>
        <w:jc w:val="center"/>
      </w:pPr>
    </w:p>
    <w:p w:rsidR="009A0161" w:rsidRPr="00920B27" w:rsidRDefault="009A0161" w:rsidP="009A0161">
      <w:pPr>
        <w:pStyle w:val="NormalWeb"/>
        <w:rPr>
          <w:rFonts w:ascii="Verdana" w:hAnsi="Verdana" w:cs="Arial"/>
          <w:color w:val="000000"/>
          <w:sz w:val="20"/>
          <w:szCs w:val="20"/>
        </w:rPr>
      </w:pPr>
      <w:r w:rsidRPr="00920B27">
        <w:rPr>
          <w:rFonts w:ascii="Verdana" w:hAnsi="Verdana" w:cs="Arial"/>
          <w:color w:val="000000"/>
          <w:sz w:val="20"/>
          <w:szCs w:val="20"/>
        </w:rPr>
        <w:t>Funding for this conference was made possible, in part, by the Food and Drug Administration through grant 1 R13 FD 004750-01. Views expressed in written conference materials or publications and by speakers an</w:t>
      </w:r>
      <w:r w:rsidR="00920B27">
        <w:rPr>
          <w:rFonts w:ascii="Verdana" w:hAnsi="Verdana" w:cs="Arial"/>
          <w:color w:val="000000"/>
          <w:sz w:val="20"/>
          <w:szCs w:val="20"/>
        </w:rPr>
        <w:t xml:space="preserve">d moderators do not necessarily </w:t>
      </w:r>
      <w:r w:rsidRPr="00920B27">
        <w:rPr>
          <w:rFonts w:ascii="Verdana" w:hAnsi="Verdana" w:cs="Arial"/>
          <w:color w:val="000000"/>
          <w:sz w:val="20"/>
          <w:szCs w:val="20"/>
        </w:rPr>
        <w:t>reflect the official policies of the Department of Health and Human Services; nor does any mention of trade names, commercial practices, or organization imply endorsement by the United States Government</w:t>
      </w:r>
      <w:r w:rsidR="00920B27">
        <w:rPr>
          <w:rFonts w:ascii="Verdana" w:hAnsi="Verdana" w:cs="Arial"/>
          <w:color w:val="000000"/>
          <w:sz w:val="20"/>
          <w:szCs w:val="20"/>
        </w:rPr>
        <w:t>.</w:t>
      </w:r>
    </w:p>
    <w:p w:rsidR="001B0335" w:rsidRPr="001B0335" w:rsidRDefault="001B0335" w:rsidP="0035740B">
      <w:pPr>
        <w:rPr>
          <w:sz w:val="36"/>
          <w:szCs w:val="36"/>
        </w:rPr>
      </w:pPr>
    </w:p>
    <w:p w:rsidR="005E7900" w:rsidRPr="005E7900" w:rsidRDefault="005E7900">
      <w:pPr>
        <w:rPr>
          <w:rFonts w:ascii="Lucida Fax" w:hAnsi="Lucida Fax"/>
          <w:noProof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>
            <wp:extent cx="1581150" cy="552552"/>
            <wp:effectExtent l="0" t="0" r="0" b="0"/>
            <wp:docPr id="12" name="Picture 16" descr="http://upload.wikimedia.org/wikipedia/de/thumb/c/cc/Westin_Hotels_Logo.svg/744px-Westin_Hotels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de/thumb/c/cc/Westin_Hotels_Logo.svg/744px-Westin_Hotels_Logo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35" cy="55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5E7900">
        <w:rPr>
          <w:rFonts w:ascii="Lucida Fax" w:hAnsi="Lucida Fax"/>
          <w:noProof/>
          <w:sz w:val="24"/>
          <w:szCs w:val="24"/>
        </w:rPr>
        <w:t>THE WESTIN CLEVELAND DOWNTOWN</w:t>
      </w:r>
    </w:p>
    <w:p w:rsidR="005E7900" w:rsidRPr="005E7900" w:rsidRDefault="005E7900" w:rsidP="005E7900">
      <w:pPr>
        <w:ind w:left="4320" w:firstLine="720"/>
        <w:rPr>
          <w:rFonts w:ascii="Lucida Fax" w:hAnsi="Lucida Fax"/>
          <w:noProof/>
          <w:sz w:val="24"/>
          <w:szCs w:val="24"/>
        </w:rPr>
      </w:pPr>
      <w:r w:rsidRPr="005E7900">
        <w:rPr>
          <w:rFonts w:ascii="Lucida Fax" w:hAnsi="Lucida Fax"/>
          <w:noProof/>
          <w:sz w:val="24"/>
          <w:szCs w:val="24"/>
        </w:rPr>
        <w:t>777 SAINT CLAIR AVENUE NE</w:t>
      </w:r>
    </w:p>
    <w:p w:rsidR="005E7900" w:rsidRPr="005E7900" w:rsidRDefault="005E7900" w:rsidP="005E7900">
      <w:pPr>
        <w:ind w:left="5040"/>
        <w:rPr>
          <w:rFonts w:ascii="Lucida Fax" w:hAnsi="Lucida Fax"/>
          <w:noProof/>
          <w:sz w:val="24"/>
          <w:szCs w:val="24"/>
        </w:rPr>
      </w:pPr>
      <w:r w:rsidRPr="005E7900">
        <w:rPr>
          <w:rFonts w:ascii="Lucida Fax" w:hAnsi="Lucida Fax"/>
          <w:noProof/>
          <w:sz w:val="24"/>
          <w:szCs w:val="24"/>
        </w:rPr>
        <w:t>CLEVELAND, OH 44114</w:t>
      </w:r>
    </w:p>
    <w:p w:rsidR="005E7900" w:rsidRDefault="00263CD9" w:rsidP="005E7900">
      <w:pPr>
        <w:ind w:left="4320" w:firstLine="720"/>
        <w:rPr>
          <w:rFonts w:ascii="Lucida Fax" w:hAnsi="Lucida Fax"/>
          <w:noProof/>
          <w:sz w:val="24"/>
          <w:szCs w:val="24"/>
        </w:rPr>
      </w:pPr>
      <w:r>
        <w:rPr>
          <w:rFonts w:ascii="Lucida Fax" w:hAnsi="Lucida Fax"/>
          <w:noProof/>
          <w:sz w:val="24"/>
          <w:szCs w:val="24"/>
        </w:rPr>
        <w:t>216-</w:t>
      </w:r>
      <w:r w:rsidR="005E7900" w:rsidRPr="005E7900">
        <w:rPr>
          <w:rFonts w:ascii="Lucida Fax" w:hAnsi="Lucida Fax"/>
          <w:noProof/>
          <w:sz w:val="24"/>
          <w:szCs w:val="24"/>
        </w:rPr>
        <w:t>771-7700</w:t>
      </w:r>
    </w:p>
    <w:p w:rsidR="00263CD9" w:rsidRDefault="00263CD9" w:rsidP="005E7900">
      <w:pPr>
        <w:ind w:left="4320" w:firstLine="720"/>
        <w:rPr>
          <w:rFonts w:ascii="Lucida Fax" w:hAnsi="Lucida Fax"/>
          <w:noProof/>
          <w:sz w:val="24"/>
          <w:szCs w:val="24"/>
        </w:rPr>
      </w:pPr>
      <w:r>
        <w:rPr>
          <w:rFonts w:ascii="Lucida Fax" w:hAnsi="Lucida Fax"/>
          <w:noProof/>
          <w:sz w:val="24"/>
          <w:szCs w:val="24"/>
        </w:rPr>
        <w:t>888-627-8085</w:t>
      </w:r>
    </w:p>
    <w:p w:rsidR="005E7900" w:rsidRDefault="005E7900" w:rsidP="005E7900">
      <w:pPr>
        <w:rPr>
          <w:noProof/>
        </w:rPr>
      </w:pPr>
    </w:p>
    <w:p w:rsidR="0014195D" w:rsidRDefault="0014195D" w:rsidP="005E7900">
      <w:pPr>
        <w:rPr>
          <w:noProof/>
        </w:rPr>
      </w:pPr>
      <w:r>
        <w:rPr>
          <w:noProof/>
          <w:lang w:val="en-CA" w:eastAsia="en-CA"/>
        </w:rPr>
        <w:drawing>
          <wp:inline distT="0" distB="0" distL="0" distR="0">
            <wp:extent cx="5449747" cy="3648075"/>
            <wp:effectExtent l="19050" t="0" r="0" b="0"/>
            <wp:docPr id="19" name="Picture 19" descr="C:\Users\Lowell Lufkin\Desktop\14057485098_f435145b57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owell Lufkin\Desktop\14057485098_f435145b57_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796" cy="366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5D" w:rsidRDefault="0014195D" w:rsidP="005E7900">
      <w:pPr>
        <w:rPr>
          <w:noProof/>
        </w:rPr>
      </w:pPr>
    </w:p>
    <w:p w:rsidR="001B0335" w:rsidRDefault="00ED5CDA" w:rsidP="005E7900">
      <w:pPr>
        <w:jc w:val="center"/>
      </w:pPr>
      <w:hyperlink r:id="rId11" w:history="1">
        <w:r w:rsidR="005E7900" w:rsidRPr="00104E09">
          <w:rPr>
            <w:rStyle w:val="Hyperlink"/>
          </w:rPr>
          <w:t>http://www.starwoodhotels.com/westin/property/overview/index.html?propertyID=3760</w:t>
        </w:r>
      </w:hyperlink>
    </w:p>
    <w:p w:rsidR="00687414" w:rsidRPr="005E7900" w:rsidRDefault="00687414" w:rsidP="005E7900">
      <w:pPr>
        <w:jc w:val="center"/>
      </w:pPr>
    </w:p>
    <w:p w:rsidR="0072394F" w:rsidRDefault="00ED5CDA"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69215</wp:posOffset>
                </wp:positionV>
                <wp:extent cx="6962775" cy="47625"/>
                <wp:effectExtent l="19050" t="19050" r="9525" b="28575"/>
                <wp:wrapNone/>
                <wp:docPr id="10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62775" cy="476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5.45pt" to="540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" strokecolor="#943634 [2405]" strokeweight="3pt">
                <v:shadow color="#622423 [1605]" opacity=".5" offset="1pt"/>
              </v:line>
            </w:pict>
          </mc:Fallback>
        </mc:AlternateContent>
      </w:r>
    </w:p>
    <w:p w:rsidR="005E7900" w:rsidRDefault="005E7900" w:rsidP="0072394F">
      <w:pPr>
        <w:outlineLvl w:val="0"/>
        <w:rPr>
          <w:rFonts w:cs="Arial"/>
          <w:kern w:val="36"/>
          <w:sz w:val="21"/>
          <w:szCs w:val="21"/>
        </w:rPr>
      </w:pPr>
    </w:p>
    <w:p w:rsidR="00263CD9" w:rsidRPr="00920B27" w:rsidRDefault="0072394F">
      <w:pPr>
        <w:rPr>
          <w:rFonts w:ascii="Verdana" w:hAnsi="Verdana"/>
          <w:sz w:val="24"/>
          <w:szCs w:val="24"/>
        </w:rPr>
      </w:pPr>
      <w:r w:rsidRPr="00920B27">
        <w:rPr>
          <w:rFonts w:ascii="Verdana" w:hAnsi="Verdana"/>
          <w:sz w:val="24"/>
          <w:szCs w:val="24"/>
        </w:rPr>
        <w:t>A block of rooms has been res</w:t>
      </w:r>
      <w:r w:rsidR="00263CD9" w:rsidRPr="00920B27">
        <w:rPr>
          <w:rFonts w:ascii="Verdana" w:hAnsi="Verdana"/>
          <w:sz w:val="24"/>
          <w:szCs w:val="24"/>
        </w:rPr>
        <w:t>erved at the reduced rate of $111.00</w:t>
      </w:r>
      <w:r w:rsidRPr="00920B27">
        <w:rPr>
          <w:rFonts w:ascii="Verdana" w:hAnsi="Verdana"/>
          <w:sz w:val="24"/>
          <w:szCs w:val="24"/>
        </w:rPr>
        <w:t>/night plus taxes</w:t>
      </w:r>
      <w:r w:rsidR="00263CD9" w:rsidRPr="00920B27">
        <w:rPr>
          <w:rFonts w:ascii="Verdana" w:hAnsi="Verdana"/>
          <w:sz w:val="24"/>
          <w:szCs w:val="24"/>
        </w:rPr>
        <w:t xml:space="preserve"> for single and double</w:t>
      </w:r>
      <w:r w:rsidRPr="00920B27">
        <w:rPr>
          <w:rFonts w:ascii="Verdana" w:hAnsi="Verdana"/>
          <w:sz w:val="24"/>
          <w:szCs w:val="24"/>
        </w:rPr>
        <w:t xml:space="preserve">.  Reservations may </w:t>
      </w:r>
      <w:r w:rsidR="00263CD9" w:rsidRPr="00920B27">
        <w:rPr>
          <w:rFonts w:ascii="Verdana" w:hAnsi="Verdana"/>
          <w:sz w:val="24"/>
          <w:szCs w:val="24"/>
        </w:rPr>
        <w:t>be made by calling:</w:t>
      </w:r>
    </w:p>
    <w:p w:rsidR="00263CD9" w:rsidRPr="00920B27" w:rsidRDefault="00263CD9">
      <w:pPr>
        <w:rPr>
          <w:rFonts w:ascii="Verdana" w:hAnsi="Verdana"/>
          <w:sz w:val="24"/>
          <w:szCs w:val="24"/>
        </w:rPr>
      </w:pPr>
    </w:p>
    <w:p w:rsidR="0072394F" w:rsidRPr="00920B27" w:rsidRDefault="00263CD9" w:rsidP="00263CD9">
      <w:pPr>
        <w:jc w:val="center"/>
        <w:rPr>
          <w:rFonts w:ascii="Verdana" w:hAnsi="Verdana"/>
          <w:sz w:val="24"/>
          <w:szCs w:val="24"/>
        </w:rPr>
      </w:pPr>
      <w:r w:rsidRPr="00920B27">
        <w:rPr>
          <w:rFonts w:ascii="Verdana" w:hAnsi="Verdana"/>
          <w:sz w:val="24"/>
          <w:szCs w:val="24"/>
        </w:rPr>
        <w:t>216-771-7700 or 888-627-8085</w:t>
      </w:r>
    </w:p>
    <w:p w:rsidR="00263CD9" w:rsidRPr="00920B27" w:rsidRDefault="00263CD9" w:rsidP="00263CD9">
      <w:pPr>
        <w:jc w:val="center"/>
        <w:rPr>
          <w:rFonts w:ascii="Verdana" w:hAnsi="Verdana"/>
          <w:sz w:val="24"/>
          <w:szCs w:val="24"/>
        </w:rPr>
      </w:pPr>
    </w:p>
    <w:p w:rsidR="00073369" w:rsidRPr="00920B27" w:rsidRDefault="00263CD9" w:rsidP="0014195D">
      <w:pPr>
        <w:jc w:val="center"/>
        <w:rPr>
          <w:rFonts w:ascii="Verdana" w:hAnsi="Verdana"/>
          <w:sz w:val="24"/>
          <w:szCs w:val="24"/>
        </w:rPr>
      </w:pPr>
      <w:r w:rsidRPr="00920B27">
        <w:rPr>
          <w:rFonts w:ascii="Verdana" w:hAnsi="Verdana"/>
          <w:sz w:val="24"/>
          <w:szCs w:val="24"/>
        </w:rPr>
        <w:t>Or on-line:</w:t>
      </w:r>
      <w:r w:rsidR="0014195D">
        <w:rPr>
          <w:rFonts w:ascii="Verdana" w:hAnsi="Verdana"/>
          <w:sz w:val="24"/>
          <w:szCs w:val="24"/>
        </w:rPr>
        <w:t xml:space="preserve"> </w:t>
      </w:r>
      <w:hyperlink r:id="rId12" w:history="1">
        <w:r w:rsidRPr="00920B27">
          <w:rPr>
            <w:rStyle w:val="Hyperlink"/>
            <w:rFonts w:ascii="Verdana" w:hAnsi="Verdana"/>
            <w:sz w:val="24"/>
            <w:szCs w:val="24"/>
          </w:rPr>
          <w:t>https://www.starwoodmeeting.com/Book/NCAFDO</w:t>
        </w:r>
      </w:hyperlink>
      <w:r w:rsidRPr="00920B27">
        <w:rPr>
          <w:rFonts w:ascii="Verdana" w:hAnsi="Verdana"/>
          <w:color w:val="64A0B3"/>
          <w:sz w:val="24"/>
          <w:szCs w:val="24"/>
        </w:rPr>
        <w:br/>
      </w:r>
    </w:p>
    <w:p w:rsidR="00263CD9" w:rsidRPr="00920B27" w:rsidRDefault="00263CD9">
      <w:pPr>
        <w:rPr>
          <w:rFonts w:ascii="Verdana" w:hAnsi="Verdana"/>
          <w:sz w:val="24"/>
          <w:szCs w:val="24"/>
        </w:rPr>
      </w:pPr>
    </w:p>
    <w:p w:rsidR="005E386F" w:rsidRDefault="00073369">
      <w:pPr>
        <w:rPr>
          <w:rFonts w:ascii="Verdana" w:hAnsi="Verdana"/>
          <w:sz w:val="24"/>
          <w:szCs w:val="24"/>
        </w:rPr>
      </w:pPr>
      <w:r w:rsidRPr="00920B27">
        <w:rPr>
          <w:rFonts w:ascii="Verdana" w:hAnsi="Verdana"/>
          <w:sz w:val="24"/>
          <w:szCs w:val="24"/>
        </w:rPr>
        <w:t xml:space="preserve">The rooms will be held until September </w:t>
      </w:r>
      <w:r w:rsidR="00263CD9" w:rsidRPr="00920B27">
        <w:rPr>
          <w:rFonts w:ascii="Verdana" w:hAnsi="Verdana"/>
          <w:sz w:val="24"/>
          <w:szCs w:val="24"/>
        </w:rPr>
        <w:t>29</w:t>
      </w:r>
      <w:r w:rsidR="00C10556">
        <w:rPr>
          <w:rFonts w:ascii="Verdana" w:hAnsi="Verdana"/>
          <w:sz w:val="24"/>
          <w:szCs w:val="24"/>
        </w:rPr>
        <w:t>, 2014</w:t>
      </w:r>
      <w:r w:rsidRPr="00920B27">
        <w:rPr>
          <w:rFonts w:ascii="Verdana" w:hAnsi="Verdana"/>
          <w:sz w:val="24"/>
          <w:szCs w:val="24"/>
        </w:rPr>
        <w:t xml:space="preserve">, please request rooms under the North Central Association of Food and Drug Officials. </w:t>
      </w:r>
    </w:p>
    <w:p w:rsidR="005E386F" w:rsidRDefault="005E386F">
      <w:pPr>
        <w:rPr>
          <w:rFonts w:ascii="Verdana" w:hAnsi="Verdana"/>
          <w:sz w:val="24"/>
          <w:szCs w:val="24"/>
        </w:rPr>
      </w:pPr>
    </w:p>
    <w:p w:rsidR="005E386F" w:rsidRPr="0079575C" w:rsidRDefault="00073369" w:rsidP="0079575C">
      <w:pPr>
        <w:rPr>
          <w:rFonts w:ascii="Verdana" w:hAnsi="Verdana"/>
          <w:sz w:val="24"/>
          <w:szCs w:val="24"/>
        </w:rPr>
      </w:pPr>
      <w:r w:rsidRPr="00920B27">
        <w:rPr>
          <w:rFonts w:ascii="Verdana" w:hAnsi="Verdana"/>
          <w:sz w:val="24"/>
          <w:szCs w:val="24"/>
        </w:rPr>
        <w:t xml:space="preserve"> </w:t>
      </w:r>
    </w:p>
    <w:p w:rsidR="00281A72" w:rsidRPr="00BB216B" w:rsidRDefault="005E386F" w:rsidP="00BB216B">
      <w:pPr>
        <w:pStyle w:val="NormalWeb"/>
        <w:jc w:val="center"/>
        <w:rPr>
          <w:rFonts w:ascii="Verdana" w:hAnsi="Verdana" w:cs="Arial"/>
          <w:b/>
          <w:color w:val="000000"/>
          <w:sz w:val="48"/>
          <w:szCs w:val="48"/>
          <w:u w:val="single"/>
        </w:rPr>
      </w:pPr>
      <w:r w:rsidRPr="00BB216B">
        <w:rPr>
          <w:rFonts w:ascii="Verdana" w:hAnsi="Verdana" w:cs="Arial"/>
          <w:b/>
          <w:color w:val="000000"/>
          <w:sz w:val="48"/>
          <w:szCs w:val="48"/>
          <w:u w:val="single"/>
        </w:rPr>
        <w:t>Scholarship opportunity</w:t>
      </w:r>
      <w:r w:rsidR="00BB216B" w:rsidRPr="00BB216B">
        <w:rPr>
          <w:rFonts w:ascii="Verdana" w:hAnsi="Verdana" w:cs="Arial"/>
          <w:b/>
          <w:color w:val="000000"/>
          <w:sz w:val="48"/>
          <w:szCs w:val="48"/>
          <w:u w:val="single"/>
        </w:rPr>
        <w:t xml:space="preserve"> for all Attendees</w:t>
      </w:r>
    </w:p>
    <w:p w:rsidR="00281A72" w:rsidRDefault="00281A72" w:rsidP="005E386F">
      <w:pPr>
        <w:pStyle w:val="NormalWeb"/>
        <w:rPr>
          <w:rFonts w:ascii="Verdana" w:hAnsi="Verdana" w:cs="Arial"/>
          <w:color w:val="000000"/>
          <w:sz w:val="20"/>
          <w:szCs w:val="20"/>
        </w:rPr>
      </w:pPr>
    </w:p>
    <w:p w:rsidR="00281A72" w:rsidRDefault="00281A72" w:rsidP="005E386F">
      <w:pPr>
        <w:pStyle w:val="NormalWeb"/>
        <w:rPr>
          <w:rFonts w:ascii="Verdana" w:hAnsi="Verdana" w:cs="Arial"/>
          <w:color w:val="000000"/>
          <w:sz w:val="20"/>
          <w:szCs w:val="20"/>
        </w:rPr>
      </w:pPr>
    </w:p>
    <w:p w:rsidR="00281A72" w:rsidRPr="00BB216B" w:rsidRDefault="00281A72" w:rsidP="005E386F">
      <w:pPr>
        <w:pStyle w:val="NormalWeb"/>
        <w:rPr>
          <w:rFonts w:ascii="Verdana" w:hAnsi="Verdana" w:cs="Arial"/>
          <w:color w:val="000000"/>
        </w:rPr>
      </w:pPr>
      <w:r w:rsidRPr="00BB216B">
        <w:rPr>
          <w:rFonts w:ascii="Verdana" w:hAnsi="Verdana" w:cs="Arial"/>
          <w:color w:val="000000"/>
        </w:rPr>
        <w:t>Y</w:t>
      </w:r>
      <w:r w:rsidR="005E386F" w:rsidRPr="00BB216B">
        <w:rPr>
          <w:rFonts w:ascii="Verdana" w:hAnsi="Verdana" w:cs="Arial"/>
          <w:color w:val="000000"/>
        </w:rPr>
        <w:t xml:space="preserve">ou may apply for a scholarship to fund your travel </w:t>
      </w:r>
      <w:r w:rsidR="00ED5CDA">
        <w:rPr>
          <w:rFonts w:ascii="Verdana" w:hAnsi="Verdana" w:cs="Arial"/>
          <w:color w:val="000000"/>
        </w:rPr>
        <w:t xml:space="preserve">and </w:t>
      </w:r>
      <w:r w:rsidR="005E386F" w:rsidRPr="00BB216B">
        <w:rPr>
          <w:rFonts w:ascii="Verdana" w:hAnsi="Verdana" w:cs="Arial"/>
          <w:color w:val="000000"/>
        </w:rPr>
        <w:t xml:space="preserve">hotel </w:t>
      </w:r>
      <w:r w:rsidR="00ED5CDA">
        <w:rPr>
          <w:rFonts w:ascii="Verdana" w:hAnsi="Verdana" w:cs="Arial"/>
          <w:color w:val="000000"/>
        </w:rPr>
        <w:t>costs f</w:t>
      </w:r>
      <w:r w:rsidR="005E386F" w:rsidRPr="00BB216B">
        <w:rPr>
          <w:rFonts w:ascii="Verdana" w:hAnsi="Verdana" w:cs="Arial"/>
          <w:color w:val="000000"/>
        </w:rPr>
        <w:t>or attending this conference.  NCAFDO has received a Small Conference grant from the Food and Drug Administration and will issue scholarships on a first come basis</w:t>
      </w:r>
      <w:r w:rsidRPr="00BB216B">
        <w:rPr>
          <w:rFonts w:ascii="Verdana" w:hAnsi="Verdana" w:cs="Arial"/>
          <w:color w:val="000000"/>
        </w:rPr>
        <w:t xml:space="preserve"> to cover the costs of attending this conference.  We anticipate awarding up to $20,000 in individual grants.  </w:t>
      </w:r>
    </w:p>
    <w:p w:rsidR="00281A72" w:rsidRPr="00BB216B" w:rsidRDefault="00281A72" w:rsidP="005E386F">
      <w:pPr>
        <w:pStyle w:val="NormalWeb"/>
        <w:rPr>
          <w:rFonts w:ascii="Verdana" w:hAnsi="Verdana" w:cs="Arial"/>
          <w:color w:val="000000"/>
        </w:rPr>
      </w:pPr>
    </w:p>
    <w:p w:rsidR="00281A72" w:rsidRPr="00BB216B" w:rsidRDefault="00281A72" w:rsidP="005E386F">
      <w:pPr>
        <w:pStyle w:val="NormalWeb"/>
        <w:rPr>
          <w:rFonts w:ascii="Verdana" w:hAnsi="Verdana" w:cs="Arial"/>
          <w:color w:val="000000"/>
        </w:rPr>
      </w:pPr>
      <w:r w:rsidRPr="00BB216B">
        <w:rPr>
          <w:rFonts w:ascii="Verdana" w:hAnsi="Verdana" w:cs="Arial"/>
          <w:color w:val="000000"/>
        </w:rPr>
        <w:t>Please remember the scholarship will cover costs for travel to and from the conference, your hotel costs, any transportation needed in Cleveland.  It does not cover your meals</w:t>
      </w:r>
      <w:r w:rsidR="00FD0F85">
        <w:rPr>
          <w:rFonts w:ascii="Verdana" w:hAnsi="Verdana" w:cs="Arial"/>
          <w:color w:val="000000"/>
        </w:rPr>
        <w:t xml:space="preserve"> or the cost of registration</w:t>
      </w:r>
      <w:r w:rsidRPr="00BB216B">
        <w:rPr>
          <w:rFonts w:ascii="Verdana" w:hAnsi="Verdana" w:cs="Arial"/>
          <w:color w:val="000000"/>
        </w:rPr>
        <w:t xml:space="preserve">.  </w:t>
      </w:r>
    </w:p>
    <w:p w:rsidR="00281A72" w:rsidRDefault="00281A72" w:rsidP="005E386F">
      <w:pPr>
        <w:pStyle w:val="NormalWeb"/>
        <w:rPr>
          <w:rFonts w:ascii="Verdana" w:hAnsi="Verdana" w:cs="Arial"/>
          <w:color w:val="000000"/>
        </w:rPr>
      </w:pPr>
    </w:p>
    <w:p w:rsidR="00BB216B" w:rsidRDefault="00BB216B" w:rsidP="005E386F">
      <w:pPr>
        <w:pStyle w:val="NormalWeb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To apply for the scholarship, please check the box on your </w:t>
      </w:r>
      <w:r w:rsidR="00ED5CDA">
        <w:rPr>
          <w:rFonts w:ascii="Verdana" w:hAnsi="Verdana" w:cs="Arial"/>
          <w:color w:val="000000"/>
        </w:rPr>
        <w:t xml:space="preserve">conference </w:t>
      </w:r>
      <w:bookmarkStart w:id="0" w:name="_GoBack"/>
      <w:bookmarkEnd w:id="0"/>
      <w:r>
        <w:rPr>
          <w:rFonts w:ascii="Verdana" w:hAnsi="Verdana" w:cs="Arial"/>
          <w:color w:val="000000"/>
        </w:rPr>
        <w:t xml:space="preserve">registration form indicating that you are requesting a scholarship.  </w:t>
      </w:r>
    </w:p>
    <w:p w:rsidR="00BB216B" w:rsidRPr="00BB216B" w:rsidRDefault="00BB216B" w:rsidP="005E386F">
      <w:pPr>
        <w:pStyle w:val="NormalWeb"/>
        <w:rPr>
          <w:rFonts w:ascii="Verdana" w:hAnsi="Verdana" w:cs="Arial"/>
          <w:color w:val="000000"/>
        </w:rPr>
      </w:pPr>
    </w:p>
    <w:p w:rsidR="002439AB" w:rsidRDefault="00281A72" w:rsidP="005E386F">
      <w:pPr>
        <w:pStyle w:val="NormalWeb"/>
        <w:rPr>
          <w:rFonts w:ascii="Verdana" w:hAnsi="Verdana" w:cs="Arial"/>
          <w:color w:val="000000"/>
        </w:rPr>
      </w:pPr>
      <w:r w:rsidRPr="00BB216B">
        <w:rPr>
          <w:rFonts w:ascii="Verdana" w:hAnsi="Verdana" w:cs="Arial"/>
          <w:color w:val="000000"/>
        </w:rPr>
        <w:t xml:space="preserve">You will be asked to submit the NCAFDO </w:t>
      </w:r>
      <w:r w:rsidR="007B761D" w:rsidRPr="00BB216B">
        <w:rPr>
          <w:rFonts w:ascii="Verdana" w:hAnsi="Verdana" w:cs="Arial"/>
          <w:color w:val="000000"/>
        </w:rPr>
        <w:t>Travel Reimbursement Request</w:t>
      </w:r>
      <w:r w:rsidR="0027232B">
        <w:rPr>
          <w:rFonts w:ascii="Verdana" w:hAnsi="Verdana" w:cs="Arial"/>
          <w:color w:val="000000"/>
        </w:rPr>
        <w:t xml:space="preserve"> Form (following)</w:t>
      </w:r>
      <w:r w:rsidR="007B761D" w:rsidRPr="00BB216B">
        <w:rPr>
          <w:rFonts w:ascii="Verdana" w:hAnsi="Verdana" w:cs="Arial"/>
          <w:color w:val="000000"/>
        </w:rPr>
        <w:t xml:space="preserve"> with the appropriate receipts at the conclusion of the meeting</w:t>
      </w:r>
      <w:r w:rsidR="00BB216B" w:rsidRPr="00BB216B">
        <w:rPr>
          <w:rFonts w:ascii="Verdana" w:hAnsi="Verdana" w:cs="Arial"/>
          <w:color w:val="000000"/>
        </w:rPr>
        <w:t xml:space="preserve"> directly to our NCAFDO</w:t>
      </w:r>
      <w:r w:rsidR="002439AB">
        <w:rPr>
          <w:rFonts w:ascii="Verdana" w:hAnsi="Verdana" w:cs="Arial"/>
          <w:color w:val="000000"/>
        </w:rPr>
        <w:t xml:space="preserve"> treasurer, Arlyn Baumgarten</w:t>
      </w:r>
      <w:r w:rsidR="0027232B">
        <w:rPr>
          <w:rFonts w:ascii="Verdana" w:hAnsi="Verdana" w:cs="Arial"/>
          <w:color w:val="000000"/>
        </w:rPr>
        <w:t xml:space="preserve">. </w:t>
      </w:r>
      <w:r w:rsidR="002439AB">
        <w:rPr>
          <w:rFonts w:ascii="Verdana" w:hAnsi="Verdana" w:cs="Arial"/>
          <w:color w:val="000000"/>
        </w:rPr>
        <w:t xml:space="preserve">Items for which receipts are required are indicated on the form. </w:t>
      </w:r>
      <w:r w:rsidR="002439AB" w:rsidRPr="00BB216B">
        <w:rPr>
          <w:rFonts w:ascii="Verdana" w:hAnsi="Verdana" w:cs="Arial"/>
          <w:color w:val="000000"/>
        </w:rPr>
        <w:t xml:space="preserve"> </w:t>
      </w:r>
    </w:p>
    <w:p w:rsidR="002439AB" w:rsidRDefault="002439AB" w:rsidP="005E386F">
      <w:pPr>
        <w:pStyle w:val="NormalWeb"/>
        <w:rPr>
          <w:rFonts w:ascii="Verdana" w:hAnsi="Verdana" w:cs="Arial"/>
          <w:color w:val="000000"/>
        </w:rPr>
      </w:pPr>
    </w:p>
    <w:p w:rsidR="00BB216B" w:rsidRPr="00BB216B" w:rsidRDefault="002439AB" w:rsidP="005E386F">
      <w:pPr>
        <w:pStyle w:val="NormalWeb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For further details on how to submit your request, contact NCAFDO Treasurer </w:t>
      </w:r>
      <w:r w:rsidR="00BB216B" w:rsidRPr="00BB216B">
        <w:rPr>
          <w:rFonts w:ascii="Verdana" w:hAnsi="Verdana" w:cs="Arial"/>
          <w:color w:val="000000"/>
        </w:rPr>
        <w:t xml:space="preserve">Arlyn Baumgarten </w:t>
      </w:r>
      <w:r>
        <w:rPr>
          <w:rFonts w:ascii="Verdana" w:hAnsi="Verdana" w:cs="Arial"/>
          <w:color w:val="000000"/>
        </w:rPr>
        <w:t>at the</w:t>
      </w:r>
      <w:r w:rsidR="00BB216B" w:rsidRPr="00BB216B">
        <w:rPr>
          <w:rFonts w:ascii="Verdana" w:hAnsi="Verdana" w:cs="Arial"/>
          <w:color w:val="000000"/>
        </w:rPr>
        <w:t xml:space="preserve"> following</w:t>
      </w:r>
      <w:r>
        <w:rPr>
          <w:rFonts w:ascii="Verdana" w:hAnsi="Verdana" w:cs="Arial"/>
          <w:color w:val="000000"/>
        </w:rPr>
        <w:t xml:space="preserve"> address or via email.  Travel reimbursements requests need to submitted to</w:t>
      </w:r>
      <w:r w:rsidR="007B761D" w:rsidRPr="00BB216B">
        <w:rPr>
          <w:rFonts w:ascii="Verdana" w:hAnsi="Verdana" w:cs="Arial"/>
          <w:color w:val="000000"/>
        </w:rPr>
        <w:t xml:space="preserve"> Arlyn Baumgarten</w:t>
      </w:r>
      <w:r w:rsidR="00BB216B" w:rsidRPr="00BB216B">
        <w:rPr>
          <w:rFonts w:ascii="Verdana" w:hAnsi="Verdana" w:cs="Arial"/>
          <w:color w:val="000000"/>
        </w:rPr>
        <w:t xml:space="preserve"> at:  </w:t>
      </w:r>
    </w:p>
    <w:p w:rsidR="00BB216B" w:rsidRPr="00BB216B" w:rsidRDefault="00BB216B" w:rsidP="005E386F">
      <w:pPr>
        <w:pStyle w:val="NormalWeb"/>
        <w:rPr>
          <w:rFonts w:ascii="Verdana" w:hAnsi="Verdana" w:cs="Arial"/>
          <w:color w:val="000000"/>
        </w:rPr>
      </w:pPr>
    </w:p>
    <w:p w:rsidR="00BB216B" w:rsidRPr="00BB216B" w:rsidRDefault="00BB216B" w:rsidP="005E386F">
      <w:pPr>
        <w:pStyle w:val="NormalWeb"/>
        <w:rPr>
          <w:rFonts w:ascii="Verdana" w:hAnsi="Verdana" w:cs="Arial"/>
          <w:color w:val="000000"/>
        </w:rPr>
      </w:pPr>
      <w:r w:rsidRPr="00BB216B">
        <w:rPr>
          <w:rFonts w:ascii="Verdana" w:hAnsi="Verdana" w:cs="Arial"/>
          <w:color w:val="000000"/>
        </w:rPr>
        <w:t>Arlyn Baumgarten</w:t>
      </w:r>
    </w:p>
    <w:p w:rsidR="00BB216B" w:rsidRPr="00BB216B" w:rsidRDefault="00BB216B" w:rsidP="005E386F">
      <w:pPr>
        <w:pStyle w:val="NormalWeb"/>
        <w:rPr>
          <w:rFonts w:ascii="Verdana" w:hAnsi="Verdana" w:cs="Arial"/>
          <w:color w:val="000000"/>
        </w:rPr>
      </w:pPr>
      <w:r w:rsidRPr="00BB216B">
        <w:rPr>
          <w:rFonts w:ascii="Verdana" w:hAnsi="Verdana" w:cs="Arial"/>
          <w:color w:val="000000"/>
        </w:rPr>
        <w:t>4226 89th Place</w:t>
      </w:r>
    </w:p>
    <w:p w:rsidR="00BB216B" w:rsidRPr="00BB216B" w:rsidRDefault="00BB216B" w:rsidP="005E386F">
      <w:pPr>
        <w:pStyle w:val="NormalWeb"/>
        <w:rPr>
          <w:rFonts w:ascii="Verdana" w:hAnsi="Verdana" w:cs="Arial"/>
          <w:color w:val="000000"/>
        </w:rPr>
      </w:pPr>
      <w:r w:rsidRPr="00BB216B">
        <w:rPr>
          <w:rFonts w:ascii="Verdana" w:hAnsi="Verdana" w:cs="Arial"/>
          <w:color w:val="000000"/>
        </w:rPr>
        <w:t>Kenosha</w:t>
      </w:r>
      <w:r w:rsidRPr="00BB216B">
        <w:rPr>
          <w:rFonts w:ascii="Verdana" w:hAnsi="Verdana" w:cs="Arial"/>
          <w:color w:val="000000"/>
        </w:rPr>
        <w:tab/>
        <w:t>WI</w:t>
      </w:r>
      <w:r w:rsidRPr="00BB216B">
        <w:rPr>
          <w:rFonts w:ascii="Verdana" w:hAnsi="Verdana" w:cs="Arial"/>
          <w:color w:val="000000"/>
        </w:rPr>
        <w:tab/>
        <w:t>53142</w:t>
      </w:r>
    </w:p>
    <w:p w:rsidR="00BB216B" w:rsidRPr="00BB216B" w:rsidRDefault="00BB216B" w:rsidP="005E386F">
      <w:pPr>
        <w:pStyle w:val="NormalWeb"/>
        <w:rPr>
          <w:rFonts w:ascii="Verdana" w:hAnsi="Verdana" w:cs="Arial"/>
          <w:color w:val="000000"/>
        </w:rPr>
      </w:pPr>
      <w:r w:rsidRPr="00BB216B">
        <w:rPr>
          <w:rFonts w:ascii="Verdana" w:hAnsi="Verdana" w:cs="Arial"/>
          <w:color w:val="000000"/>
        </w:rPr>
        <w:t xml:space="preserve">Or to: </w:t>
      </w:r>
      <w:hyperlink r:id="rId13" w:history="1">
        <w:r w:rsidRPr="00BB216B">
          <w:rPr>
            <w:rStyle w:val="Hyperlink"/>
            <w:rFonts w:ascii="Verdana" w:hAnsi="Verdana" w:cs="Arial"/>
          </w:rPr>
          <w:t>Abaumgarten@wi.rr.com</w:t>
        </w:r>
      </w:hyperlink>
      <w:r w:rsidRPr="00BB216B">
        <w:rPr>
          <w:rFonts w:ascii="Verdana" w:hAnsi="Verdana" w:cs="Arial"/>
          <w:color w:val="000000"/>
        </w:rPr>
        <w:tab/>
      </w:r>
    </w:p>
    <w:p w:rsidR="002439AB" w:rsidRDefault="002439AB" w:rsidP="005E386F">
      <w:pPr>
        <w:pStyle w:val="NormalWeb"/>
        <w:rPr>
          <w:rFonts w:ascii="Verdana" w:hAnsi="Verdana" w:cs="Arial"/>
          <w:i/>
          <w:color w:val="000000"/>
          <w:u w:val="single"/>
        </w:rPr>
      </w:pPr>
    </w:p>
    <w:p w:rsidR="005E386F" w:rsidRPr="002439AB" w:rsidRDefault="005E386F" w:rsidP="005E386F">
      <w:pPr>
        <w:pStyle w:val="NormalWeb"/>
        <w:rPr>
          <w:rFonts w:ascii="Verdana" w:hAnsi="Verdana" w:cs="Arial"/>
          <w:color w:val="000000"/>
          <w:sz w:val="22"/>
          <w:szCs w:val="22"/>
        </w:rPr>
      </w:pPr>
      <w:r w:rsidRPr="002439AB">
        <w:rPr>
          <w:rFonts w:ascii="Verdana" w:hAnsi="Verdana" w:cs="Arial"/>
          <w:i/>
          <w:color w:val="000000"/>
          <w:sz w:val="22"/>
          <w:szCs w:val="22"/>
          <w:u w:val="single"/>
        </w:rPr>
        <w:t>Funding for this conference was made possible, in part,</w:t>
      </w:r>
      <w:r w:rsidR="002439AB">
        <w:rPr>
          <w:rFonts w:ascii="Verdana" w:hAnsi="Verdana" w:cs="Arial"/>
          <w:i/>
          <w:color w:val="000000"/>
          <w:sz w:val="22"/>
          <w:szCs w:val="22"/>
          <w:u w:val="single"/>
        </w:rPr>
        <w:t xml:space="preserve"> </w:t>
      </w:r>
      <w:r w:rsidRPr="002439AB">
        <w:rPr>
          <w:rFonts w:ascii="Verdana" w:hAnsi="Verdana" w:cs="Arial"/>
          <w:i/>
          <w:color w:val="000000"/>
          <w:sz w:val="22"/>
          <w:szCs w:val="22"/>
          <w:u w:val="single"/>
        </w:rPr>
        <w:t>by the Food and</w:t>
      </w:r>
      <w:r w:rsidR="002439AB">
        <w:rPr>
          <w:rFonts w:ascii="Verdana" w:hAnsi="Verdana" w:cs="Arial"/>
          <w:i/>
          <w:color w:val="000000"/>
          <w:sz w:val="22"/>
          <w:szCs w:val="22"/>
          <w:u w:val="single"/>
        </w:rPr>
        <w:t xml:space="preserve"> D</w:t>
      </w:r>
      <w:r w:rsidRPr="002439AB">
        <w:rPr>
          <w:rFonts w:ascii="Verdana" w:hAnsi="Verdana" w:cs="Arial"/>
          <w:i/>
          <w:color w:val="000000"/>
          <w:sz w:val="22"/>
          <w:szCs w:val="22"/>
          <w:u w:val="single"/>
        </w:rPr>
        <w:t>rug</w:t>
      </w:r>
      <w:r w:rsidR="002439AB">
        <w:rPr>
          <w:rFonts w:ascii="Verdana" w:hAnsi="Verdana" w:cs="Arial"/>
          <w:i/>
          <w:color w:val="000000"/>
          <w:sz w:val="22"/>
          <w:szCs w:val="22"/>
          <w:u w:val="single"/>
        </w:rPr>
        <w:t xml:space="preserve"> </w:t>
      </w:r>
      <w:r w:rsidRPr="002439AB">
        <w:rPr>
          <w:rFonts w:ascii="Verdana" w:hAnsi="Verdana" w:cs="Arial"/>
          <w:i/>
          <w:color w:val="000000"/>
          <w:sz w:val="22"/>
          <w:szCs w:val="22"/>
          <w:u w:val="single"/>
        </w:rPr>
        <w:t>Administration through grant 1 R13 FD 004750-01. Views expressed in written</w:t>
      </w:r>
      <w:r w:rsidR="002439AB">
        <w:rPr>
          <w:rFonts w:ascii="Verdana" w:hAnsi="Verdana" w:cs="Arial"/>
          <w:i/>
          <w:color w:val="000000"/>
          <w:sz w:val="22"/>
          <w:szCs w:val="22"/>
          <w:u w:val="single"/>
        </w:rPr>
        <w:t xml:space="preserve"> </w:t>
      </w:r>
      <w:r w:rsidRPr="002439AB">
        <w:rPr>
          <w:rFonts w:ascii="Verdana" w:hAnsi="Verdana" w:cs="Arial"/>
          <w:i/>
          <w:color w:val="000000"/>
          <w:sz w:val="22"/>
          <w:szCs w:val="22"/>
          <w:u w:val="single"/>
        </w:rPr>
        <w:t>conference materials or publications and by speakers and moderators do not necessarily reflect the</w:t>
      </w:r>
      <w:r w:rsidR="002439AB">
        <w:rPr>
          <w:rFonts w:ascii="Verdana" w:hAnsi="Verdana" w:cs="Arial"/>
          <w:i/>
          <w:color w:val="000000"/>
          <w:sz w:val="22"/>
          <w:szCs w:val="22"/>
          <w:u w:val="single"/>
        </w:rPr>
        <w:t xml:space="preserve"> </w:t>
      </w:r>
      <w:r w:rsidRPr="002439AB">
        <w:rPr>
          <w:rFonts w:ascii="Verdana" w:hAnsi="Verdana" w:cs="Arial"/>
          <w:i/>
          <w:color w:val="000000"/>
          <w:sz w:val="22"/>
          <w:szCs w:val="22"/>
          <w:u w:val="single"/>
        </w:rPr>
        <w:t>official policies of the Department of Health and Human</w:t>
      </w:r>
      <w:r w:rsidR="002439AB">
        <w:rPr>
          <w:rFonts w:ascii="Verdana" w:hAnsi="Verdana" w:cs="Arial"/>
          <w:i/>
          <w:color w:val="000000"/>
          <w:sz w:val="22"/>
          <w:szCs w:val="22"/>
          <w:u w:val="single"/>
        </w:rPr>
        <w:t xml:space="preserve"> </w:t>
      </w:r>
      <w:r w:rsidRPr="002439AB">
        <w:rPr>
          <w:rFonts w:ascii="Verdana" w:hAnsi="Verdana" w:cs="Arial"/>
          <w:i/>
          <w:color w:val="000000"/>
          <w:sz w:val="22"/>
          <w:szCs w:val="22"/>
          <w:u w:val="single"/>
        </w:rPr>
        <w:t>Services; nor does any mention of trade names, commercial practices, or organization imply endorsement by the United States Government</w:t>
      </w:r>
      <w:r w:rsidRPr="002439AB">
        <w:rPr>
          <w:rFonts w:ascii="Verdana" w:hAnsi="Verdana" w:cs="Arial"/>
          <w:color w:val="000000"/>
          <w:sz w:val="22"/>
          <w:szCs w:val="22"/>
        </w:rPr>
        <w:t>.</w:t>
      </w:r>
    </w:p>
    <w:p w:rsidR="007B761D" w:rsidRDefault="007B761D">
      <w:pPr>
        <w:rPr>
          <w:rFonts w:ascii="Verdana" w:hAnsi="Verdana"/>
          <w:sz w:val="24"/>
          <w:szCs w:val="24"/>
        </w:rPr>
      </w:pPr>
    </w:p>
    <w:p w:rsidR="0079575C" w:rsidRDefault="0079575C">
      <w:pPr>
        <w:rPr>
          <w:rFonts w:ascii="Verdana" w:hAnsi="Verdana"/>
          <w:sz w:val="24"/>
          <w:szCs w:val="24"/>
        </w:rPr>
      </w:pPr>
    </w:p>
    <w:p w:rsidR="007B761D" w:rsidRPr="007B761D" w:rsidRDefault="00ED5CDA" w:rsidP="007B76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5943600" cy="0"/>
                <wp:effectExtent l="0" t="0" r="19050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3U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" strokeweight="2pt"/>
            </w:pict>
          </mc:Fallback>
        </mc:AlternateContent>
      </w:r>
    </w:p>
    <w:p w:rsidR="007B761D" w:rsidRPr="007B761D" w:rsidRDefault="007B761D" w:rsidP="007B761D">
      <w:pPr>
        <w:jc w:val="center"/>
        <w:rPr>
          <w:rFonts w:ascii="Times New Roman" w:hAnsi="Times New Roman"/>
          <w:b/>
          <w:sz w:val="28"/>
          <w:szCs w:val="24"/>
        </w:rPr>
      </w:pPr>
      <w:r w:rsidRPr="007B761D">
        <w:rPr>
          <w:rFonts w:ascii="Times New Roman" w:hAnsi="Times New Roman"/>
          <w:b/>
          <w:sz w:val="28"/>
          <w:szCs w:val="24"/>
        </w:rPr>
        <w:lastRenderedPageBreak/>
        <w:t xml:space="preserve">Travel Expense Reimbursement Request </w:t>
      </w:r>
    </w:p>
    <w:tbl>
      <w:tblPr>
        <w:tblW w:w="111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350"/>
        <w:gridCol w:w="1686"/>
        <w:gridCol w:w="4434"/>
      </w:tblGrid>
      <w:tr w:rsidR="007B761D" w:rsidRPr="007B761D" w:rsidTr="00BB216B">
        <w:tc>
          <w:tcPr>
            <w:tcW w:w="5040" w:type="dxa"/>
            <w:gridSpan w:val="2"/>
            <w:shd w:val="clear" w:color="auto" w:fill="auto"/>
          </w:tcPr>
          <w:p w:rsidR="007B761D" w:rsidRPr="007B761D" w:rsidRDefault="007B761D" w:rsidP="007B761D">
            <w:pPr>
              <w:rPr>
                <w:rFonts w:cs="Arial"/>
                <w:b/>
                <w:szCs w:val="22"/>
              </w:rPr>
            </w:pPr>
            <w:r w:rsidRPr="007B761D">
              <w:rPr>
                <w:rFonts w:cs="Arial"/>
                <w:b/>
                <w:szCs w:val="22"/>
              </w:rPr>
              <w:t xml:space="preserve">Name: </w:t>
            </w:r>
          </w:p>
          <w:p w:rsidR="007B761D" w:rsidRPr="007B761D" w:rsidRDefault="007B761D" w:rsidP="007B761D">
            <w:pPr>
              <w:rPr>
                <w:rFonts w:cs="Arial"/>
                <w:b/>
                <w:szCs w:val="22"/>
              </w:rPr>
            </w:pPr>
            <w:r w:rsidRPr="007B761D">
              <w:rPr>
                <w:rFonts w:cs="Arial"/>
                <w:b/>
                <w:szCs w:val="22"/>
              </w:rPr>
              <w:tab/>
            </w:r>
            <w:r w:rsidRPr="007B761D"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6120" w:type="dxa"/>
            <w:gridSpan w:val="2"/>
            <w:shd w:val="clear" w:color="auto" w:fill="auto"/>
          </w:tcPr>
          <w:p w:rsidR="007B761D" w:rsidRPr="007B761D" w:rsidRDefault="007B761D" w:rsidP="007B761D">
            <w:pPr>
              <w:rPr>
                <w:rFonts w:cs="Arial"/>
                <w:b/>
                <w:szCs w:val="22"/>
              </w:rPr>
            </w:pPr>
            <w:r w:rsidRPr="007B761D">
              <w:rPr>
                <w:rFonts w:cs="Arial"/>
                <w:b/>
                <w:szCs w:val="22"/>
              </w:rPr>
              <w:t xml:space="preserve">Agency: </w:t>
            </w:r>
          </w:p>
        </w:tc>
      </w:tr>
      <w:tr w:rsidR="007B761D" w:rsidRPr="007B761D" w:rsidTr="00BB216B">
        <w:tc>
          <w:tcPr>
            <w:tcW w:w="11160" w:type="dxa"/>
            <w:gridSpan w:val="4"/>
            <w:shd w:val="clear" w:color="auto" w:fill="auto"/>
          </w:tcPr>
          <w:p w:rsidR="007B761D" w:rsidRPr="007B761D" w:rsidRDefault="007B761D" w:rsidP="007B761D">
            <w:pPr>
              <w:rPr>
                <w:rFonts w:cs="Arial"/>
                <w:b/>
                <w:szCs w:val="22"/>
              </w:rPr>
            </w:pPr>
            <w:r w:rsidRPr="007B761D">
              <w:rPr>
                <w:rFonts w:cs="Arial"/>
                <w:b/>
                <w:szCs w:val="22"/>
              </w:rPr>
              <w:t xml:space="preserve">Address: </w:t>
            </w:r>
          </w:p>
          <w:p w:rsidR="007B761D" w:rsidRPr="007B761D" w:rsidRDefault="007B761D" w:rsidP="007B761D">
            <w:pPr>
              <w:rPr>
                <w:rFonts w:cs="Arial"/>
                <w:b/>
                <w:szCs w:val="22"/>
              </w:rPr>
            </w:pPr>
            <w:r w:rsidRPr="007B761D">
              <w:rPr>
                <w:rFonts w:cs="Arial"/>
                <w:b/>
                <w:szCs w:val="22"/>
              </w:rPr>
              <w:tab/>
            </w:r>
            <w:r w:rsidRPr="007B761D">
              <w:rPr>
                <w:rFonts w:cs="Arial"/>
                <w:b/>
                <w:szCs w:val="22"/>
              </w:rPr>
              <w:tab/>
            </w:r>
          </w:p>
        </w:tc>
      </w:tr>
      <w:tr w:rsidR="007B761D" w:rsidRPr="007B761D" w:rsidTr="00BB216B">
        <w:tc>
          <w:tcPr>
            <w:tcW w:w="3690" w:type="dxa"/>
            <w:shd w:val="clear" w:color="auto" w:fill="auto"/>
          </w:tcPr>
          <w:p w:rsidR="007B761D" w:rsidRPr="007B761D" w:rsidRDefault="007B761D" w:rsidP="007B761D">
            <w:pPr>
              <w:rPr>
                <w:rFonts w:cs="Arial"/>
                <w:b/>
                <w:szCs w:val="22"/>
              </w:rPr>
            </w:pPr>
            <w:r w:rsidRPr="007B761D">
              <w:rPr>
                <w:rFonts w:cs="Arial"/>
                <w:b/>
                <w:szCs w:val="22"/>
              </w:rPr>
              <w:t xml:space="preserve">City: </w:t>
            </w:r>
            <w:r w:rsidRPr="007B761D">
              <w:rPr>
                <w:rFonts w:cs="Arial"/>
                <w:b/>
                <w:szCs w:val="22"/>
              </w:rPr>
              <w:tab/>
            </w:r>
            <w:r w:rsidRPr="007B761D">
              <w:rPr>
                <w:rFonts w:cs="Arial"/>
                <w:b/>
                <w:szCs w:val="22"/>
              </w:rPr>
              <w:tab/>
            </w:r>
          </w:p>
          <w:p w:rsidR="007B761D" w:rsidRPr="007B761D" w:rsidRDefault="007B761D" w:rsidP="007B761D">
            <w:pPr>
              <w:rPr>
                <w:rFonts w:cs="Arial"/>
                <w:b/>
                <w:szCs w:val="22"/>
              </w:rPr>
            </w:pPr>
            <w:r w:rsidRPr="007B761D">
              <w:rPr>
                <w:rFonts w:cs="Arial"/>
                <w:b/>
                <w:szCs w:val="22"/>
              </w:rPr>
              <w:tab/>
            </w:r>
            <w:r w:rsidRPr="007B761D"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3036" w:type="dxa"/>
            <w:gridSpan w:val="2"/>
            <w:shd w:val="clear" w:color="auto" w:fill="auto"/>
          </w:tcPr>
          <w:p w:rsidR="007B761D" w:rsidRPr="007B761D" w:rsidRDefault="007B761D" w:rsidP="007B761D">
            <w:pPr>
              <w:rPr>
                <w:rFonts w:cs="Arial"/>
                <w:b/>
                <w:szCs w:val="22"/>
              </w:rPr>
            </w:pPr>
            <w:r w:rsidRPr="007B761D">
              <w:rPr>
                <w:rFonts w:cs="Arial"/>
                <w:b/>
                <w:szCs w:val="22"/>
              </w:rPr>
              <w:t xml:space="preserve">State: </w:t>
            </w:r>
          </w:p>
          <w:p w:rsidR="007B761D" w:rsidRPr="007B761D" w:rsidRDefault="007B761D" w:rsidP="007B761D">
            <w:pPr>
              <w:rPr>
                <w:rFonts w:cs="Arial"/>
                <w:b/>
                <w:szCs w:val="22"/>
              </w:rPr>
            </w:pPr>
            <w:r w:rsidRPr="007B761D">
              <w:rPr>
                <w:rFonts w:cs="Arial"/>
                <w:b/>
                <w:szCs w:val="22"/>
              </w:rPr>
              <w:tab/>
            </w:r>
            <w:r w:rsidRPr="007B761D"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4434" w:type="dxa"/>
            <w:shd w:val="clear" w:color="auto" w:fill="auto"/>
          </w:tcPr>
          <w:p w:rsidR="007B761D" w:rsidRPr="007B761D" w:rsidRDefault="007B761D" w:rsidP="007B761D">
            <w:pPr>
              <w:rPr>
                <w:rFonts w:cs="Arial"/>
                <w:b/>
                <w:szCs w:val="22"/>
              </w:rPr>
            </w:pPr>
            <w:r w:rsidRPr="007B761D">
              <w:rPr>
                <w:rFonts w:cs="Arial"/>
                <w:b/>
                <w:szCs w:val="22"/>
              </w:rPr>
              <w:t xml:space="preserve">Zip: </w:t>
            </w:r>
            <w:r w:rsidRPr="007B761D">
              <w:rPr>
                <w:rFonts w:cs="Arial"/>
                <w:b/>
                <w:szCs w:val="22"/>
              </w:rPr>
              <w:tab/>
            </w:r>
          </w:p>
          <w:p w:rsidR="007B761D" w:rsidRPr="007B761D" w:rsidRDefault="007B761D" w:rsidP="007B761D">
            <w:pPr>
              <w:rPr>
                <w:rFonts w:cs="Arial"/>
                <w:b/>
                <w:szCs w:val="22"/>
              </w:rPr>
            </w:pPr>
            <w:r w:rsidRPr="007B761D">
              <w:rPr>
                <w:rFonts w:cs="Arial"/>
                <w:b/>
                <w:szCs w:val="22"/>
              </w:rPr>
              <w:tab/>
            </w:r>
            <w:r w:rsidRPr="007B761D">
              <w:rPr>
                <w:rFonts w:cs="Arial"/>
                <w:b/>
                <w:szCs w:val="22"/>
              </w:rPr>
              <w:tab/>
            </w:r>
          </w:p>
        </w:tc>
      </w:tr>
      <w:tr w:rsidR="007B761D" w:rsidRPr="007B761D" w:rsidTr="00BB216B">
        <w:tc>
          <w:tcPr>
            <w:tcW w:w="3690" w:type="dxa"/>
            <w:shd w:val="clear" w:color="auto" w:fill="auto"/>
          </w:tcPr>
          <w:p w:rsidR="007B761D" w:rsidRPr="007B761D" w:rsidRDefault="007B761D" w:rsidP="007B761D">
            <w:pPr>
              <w:rPr>
                <w:rFonts w:cs="Arial"/>
                <w:b/>
                <w:szCs w:val="22"/>
              </w:rPr>
            </w:pPr>
          </w:p>
          <w:p w:rsidR="007B761D" w:rsidRPr="007B761D" w:rsidRDefault="007B761D" w:rsidP="007B761D">
            <w:pPr>
              <w:rPr>
                <w:rFonts w:cs="Arial"/>
                <w:b/>
                <w:szCs w:val="22"/>
              </w:rPr>
            </w:pPr>
            <w:r w:rsidRPr="007B761D">
              <w:rPr>
                <w:rFonts w:cs="Arial"/>
                <w:b/>
                <w:szCs w:val="22"/>
              </w:rPr>
              <w:t xml:space="preserve">Purpose: </w:t>
            </w:r>
          </w:p>
        </w:tc>
        <w:tc>
          <w:tcPr>
            <w:tcW w:w="3036" w:type="dxa"/>
            <w:gridSpan w:val="2"/>
            <w:shd w:val="clear" w:color="auto" w:fill="auto"/>
          </w:tcPr>
          <w:p w:rsidR="007B761D" w:rsidRPr="007B761D" w:rsidRDefault="007B761D" w:rsidP="007B761D">
            <w:pPr>
              <w:rPr>
                <w:rFonts w:cs="Arial"/>
                <w:b/>
                <w:szCs w:val="22"/>
              </w:rPr>
            </w:pPr>
          </w:p>
          <w:p w:rsidR="007B761D" w:rsidRPr="007B761D" w:rsidRDefault="007B761D" w:rsidP="007B761D">
            <w:pPr>
              <w:rPr>
                <w:rFonts w:cs="Arial"/>
                <w:b/>
                <w:szCs w:val="22"/>
              </w:rPr>
            </w:pPr>
            <w:r w:rsidRPr="007B761D">
              <w:rPr>
                <w:rFonts w:cs="Arial"/>
                <w:b/>
                <w:szCs w:val="22"/>
              </w:rPr>
              <w:t xml:space="preserve">Origin: </w:t>
            </w:r>
          </w:p>
        </w:tc>
        <w:tc>
          <w:tcPr>
            <w:tcW w:w="4434" w:type="dxa"/>
            <w:shd w:val="clear" w:color="auto" w:fill="auto"/>
          </w:tcPr>
          <w:p w:rsidR="007B761D" w:rsidRPr="007B761D" w:rsidRDefault="007B761D" w:rsidP="007B761D">
            <w:pPr>
              <w:rPr>
                <w:rFonts w:cs="Arial"/>
                <w:b/>
                <w:szCs w:val="22"/>
              </w:rPr>
            </w:pPr>
          </w:p>
          <w:p w:rsidR="007B761D" w:rsidRPr="007B761D" w:rsidRDefault="007B761D" w:rsidP="007B761D">
            <w:pPr>
              <w:rPr>
                <w:rFonts w:cs="Arial"/>
                <w:b/>
                <w:szCs w:val="22"/>
              </w:rPr>
            </w:pPr>
            <w:r w:rsidRPr="007B761D">
              <w:rPr>
                <w:rFonts w:cs="Arial"/>
                <w:b/>
                <w:szCs w:val="22"/>
              </w:rPr>
              <w:t xml:space="preserve">Destination: </w:t>
            </w:r>
          </w:p>
        </w:tc>
      </w:tr>
    </w:tbl>
    <w:p w:rsidR="007B761D" w:rsidRPr="007B761D" w:rsidRDefault="007B761D" w:rsidP="007B761D">
      <w:pPr>
        <w:jc w:val="both"/>
        <w:rPr>
          <w:rFonts w:cs="Arial"/>
          <w:b/>
          <w:szCs w:val="22"/>
        </w:rPr>
      </w:pPr>
    </w:p>
    <w:tbl>
      <w:tblPr>
        <w:tblpPr w:leftFromText="180" w:rightFromText="180" w:vertAnchor="text" w:horzAnchor="margin" w:tblpXSpec="center" w:tblpY="-7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0"/>
        <w:gridCol w:w="958"/>
        <w:gridCol w:w="958"/>
        <w:gridCol w:w="956"/>
        <w:gridCol w:w="1070"/>
        <w:gridCol w:w="960"/>
        <w:gridCol w:w="951"/>
        <w:gridCol w:w="1012"/>
        <w:gridCol w:w="1594"/>
        <w:gridCol w:w="461"/>
      </w:tblGrid>
      <w:tr w:rsidR="007B761D" w:rsidRPr="007B761D" w:rsidTr="00840721">
        <w:trPr>
          <w:cantSplit/>
        </w:trPr>
        <w:tc>
          <w:tcPr>
            <w:tcW w:w="2240" w:type="dxa"/>
            <w:shd w:val="clear" w:color="auto" w:fill="D9D9D9"/>
          </w:tcPr>
          <w:p w:rsidR="007B761D" w:rsidRPr="007B761D" w:rsidRDefault="007B761D" w:rsidP="007B761D">
            <w:pPr>
              <w:jc w:val="center"/>
              <w:rPr>
                <w:rFonts w:cs="Arial"/>
                <w:b/>
                <w:szCs w:val="22"/>
              </w:rPr>
            </w:pPr>
          </w:p>
          <w:p w:rsidR="007B761D" w:rsidRPr="007B761D" w:rsidRDefault="007B761D" w:rsidP="007B761D">
            <w:pPr>
              <w:jc w:val="center"/>
              <w:rPr>
                <w:rFonts w:cs="Arial"/>
                <w:b/>
                <w:szCs w:val="22"/>
              </w:rPr>
            </w:pPr>
            <w:r w:rsidRPr="007B761D">
              <w:rPr>
                <w:rFonts w:cs="Arial"/>
                <w:b/>
                <w:szCs w:val="22"/>
              </w:rPr>
              <w:t>Travel Dates</w:t>
            </w:r>
          </w:p>
        </w:tc>
        <w:tc>
          <w:tcPr>
            <w:tcW w:w="958" w:type="dxa"/>
            <w:shd w:val="clear" w:color="auto" w:fill="D9D9D9"/>
          </w:tcPr>
          <w:p w:rsidR="007B761D" w:rsidRPr="007B761D" w:rsidRDefault="007B761D" w:rsidP="007B761D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958" w:type="dxa"/>
            <w:shd w:val="clear" w:color="auto" w:fill="D9D9D9"/>
          </w:tcPr>
          <w:p w:rsidR="007B761D" w:rsidRPr="007B761D" w:rsidRDefault="007B761D" w:rsidP="007B761D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956" w:type="dxa"/>
            <w:shd w:val="clear" w:color="auto" w:fill="D9D9D9"/>
          </w:tcPr>
          <w:p w:rsidR="007B761D" w:rsidRPr="007B761D" w:rsidRDefault="007B761D" w:rsidP="007B761D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1070" w:type="dxa"/>
            <w:shd w:val="clear" w:color="auto" w:fill="D9D9D9"/>
          </w:tcPr>
          <w:p w:rsidR="007B761D" w:rsidRPr="007B761D" w:rsidRDefault="007B761D" w:rsidP="007B761D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960" w:type="dxa"/>
            <w:shd w:val="clear" w:color="auto" w:fill="D9D9D9"/>
          </w:tcPr>
          <w:p w:rsidR="007B761D" w:rsidRPr="007B761D" w:rsidRDefault="007B761D" w:rsidP="007B761D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951" w:type="dxa"/>
            <w:shd w:val="clear" w:color="auto" w:fill="D9D9D9"/>
          </w:tcPr>
          <w:p w:rsidR="007B761D" w:rsidRPr="007B761D" w:rsidRDefault="007B761D" w:rsidP="007B761D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1012" w:type="dxa"/>
            <w:shd w:val="clear" w:color="auto" w:fill="D9D9D9"/>
          </w:tcPr>
          <w:p w:rsidR="007B761D" w:rsidRPr="007B761D" w:rsidRDefault="007B761D" w:rsidP="007B761D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055" w:type="dxa"/>
            <w:gridSpan w:val="2"/>
            <w:shd w:val="clear" w:color="auto" w:fill="D9D9D9"/>
          </w:tcPr>
          <w:p w:rsidR="007B761D" w:rsidRPr="007B761D" w:rsidRDefault="007B761D" w:rsidP="007B761D">
            <w:pPr>
              <w:keepNext/>
              <w:widowControl w:val="0"/>
              <w:jc w:val="center"/>
              <w:outlineLvl w:val="1"/>
              <w:rPr>
                <w:rFonts w:cs="Arial"/>
                <w:b/>
                <w:snapToGrid w:val="0"/>
                <w:szCs w:val="22"/>
              </w:rPr>
            </w:pPr>
            <w:r w:rsidRPr="007B761D">
              <w:rPr>
                <w:rFonts w:cs="Arial"/>
                <w:b/>
                <w:snapToGrid w:val="0"/>
                <w:szCs w:val="22"/>
              </w:rPr>
              <w:t>TOTALS</w:t>
            </w:r>
          </w:p>
        </w:tc>
      </w:tr>
      <w:tr w:rsidR="007B761D" w:rsidRPr="007B761D" w:rsidTr="00840721">
        <w:tc>
          <w:tcPr>
            <w:tcW w:w="2240" w:type="dxa"/>
          </w:tcPr>
          <w:p w:rsidR="007B761D" w:rsidRPr="007B761D" w:rsidRDefault="007B761D" w:rsidP="007B761D">
            <w:pPr>
              <w:keepNext/>
              <w:widowControl w:val="0"/>
              <w:jc w:val="right"/>
              <w:outlineLvl w:val="0"/>
              <w:rPr>
                <w:rFonts w:cs="Arial"/>
                <w:b/>
                <w:snapToGrid w:val="0"/>
                <w:szCs w:val="22"/>
              </w:rPr>
            </w:pPr>
            <w:r w:rsidRPr="007B761D">
              <w:rPr>
                <w:rFonts w:cs="Arial"/>
                <w:b/>
                <w:snapToGrid w:val="0"/>
                <w:szCs w:val="22"/>
              </w:rPr>
              <w:t>Airfare*</w:t>
            </w:r>
          </w:p>
          <w:p w:rsidR="007B761D" w:rsidRPr="007B761D" w:rsidRDefault="007B761D" w:rsidP="007B761D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6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07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6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594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461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</w:tr>
      <w:tr w:rsidR="007B761D" w:rsidRPr="007B761D" w:rsidTr="00840721">
        <w:tc>
          <w:tcPr>
            <w:tcW w:w="224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  <w:r w:rsidRPr="007B761D">
              <w:rPr>
                <w:rFonts w:cs="Arial"/>
                <w:b/>
                <w:szCs w:val="22"/>
              </w:rPr>
              <w:t>Hotel*</w:t>
            </w:r>
          </w:p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6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07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6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594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461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</w:tr>
      <w:tr w:rsidR="007B761D" w:rsidRPr="007B761D" w:rsidTr="00840721">
        <w:tc>
          <w:tcPr>
            <w:tcW w:w="224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  <w:r w:rsidRPr="007B761D">
              <w:rPr>
                <w:rFonts w:cs="Arial"/>
                <w:b/>
                <w:szCs w:val="22"/>
              </w:rPr>
              <w:t>Breakfast</w:t>
            </w:r>
          </w:p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6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07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6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594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461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</w:tr>
      <w:tr w:rsidR="007B761D" w:rsidRPr="007B761D" w:rsidTr="00840721">
        <w:tc>
          <w:tcPr>
            <w:tcW w:w="224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  <w:r w:rsidRPr="007B761D">
              <w:rPr>
                <w:rFonts w:cs="Arial"/>
                <w:b/>
                <w:szCs w:val="22"/>
              </w:rPr>
              <w:t>Lunch</w:t>
            </w:r>
          </w:p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6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07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6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594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461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</w:tr>
      <w:tr w:rsidR="007B761D" w:rsidRPr="007B761D" w:rsidTr="00840721">
        <w:tc>
          <w:tcPr>
            <w:tcW w:w="224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  <w:r w:rsidRPr="007B761D">
              <w:rPr>
                <w:rFonts w:cs="Arial"/>
                <w:b/>
                <w:szCs w:val="22"/>
              </w:rPr>
              <w:t>Dinner</w:t>
            </w:r>
          </w:p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6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07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6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594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461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</w:tr>
      <w:tr w:rsidR="007B761D" w:rsidRPr="007B761D" w:rsidTr="00840721">
        <w:tc>
          <w:tcPr>
            <w:tcW w:w="224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  <w:r w:rsidRPr="007B761D">
              <w:rPr>
                <w:rFonts w:cs="Arial"/>
                <w:b/>
                <w:szCs w:val="22"/>
              </w:rPr>
              <w:t>Per Diem @</w:t>
            </w:r>
          </w:p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6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07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6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594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461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</w:tr>
      <w:tr w:rsidR="007B761D" w:rsidRPr="007B761D" w:rsidTr="00840721">
        <w:tc>
          <w:tcPr>
            <w:tcW w:w="224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  <w:r w:rsidRPr="007B761D">
              <w:rPr>
                <w:rFonts w:cs="Arial"/>
                <w:b/>
                <w:szCs w:val="22"/>
              </w:rPr>
              <w:t xml:space="preserve">Ground </w:t>
            </w:r>
          </w:p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  <w:r w:rsidRPr="007B761D">
              <w:rPr>
                <w:rFonts w:cs="Arial"/>
                <w:b/>
                <w:szCs w:val="22"/>
              </w:rPr>
              <w:t>Transportation</w:t>
            </w:r>
          </w:p>
        </w:tc>
        <w:tc>
          <w:tcPr>
            <w:tcW w:w="958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6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07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6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594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461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</w:tr>
      <w:tr w:rsidR="007B761D" w:rsidRPr="007B761D" w:rsidTr="00840721">
        <w:tc>
          <w:tcPr>
            <w:tcW w:w="224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  <w:r w:rsidRPr="007B761D">
              <w:rPr>
                <w:rFonts w:cs="Arial"/>
                <w:b/>
                <w:szCs w:val="22"/>
              </w:rPr>
              <w:t>Mileage @</w:t>
            </w:r>
          </w:p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  <w:r w:rsidRPr="007B761D">
              <w:rPr>
                <w:rFonts w:cs="Arial"/>
                <w:b/>
                <w:szCs w:val="22"/>
              </w:rPr>
              <w:t xml:space="preserve">                   0.55</w:t>
            </w:r>
          </w:p>
        </w:tc>
        <w:tc>
          <w:tcPr>
            <w:tcW w:w="958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6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07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6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594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461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</w:tr>
      <w:tr w:rsidR="007B761D" w:rsidRPr="007B761D" w:rsidTr="00840721">
        <w:tc>
          <w:tcPr>
            <w:tcW w:w="224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  <w:r w:rsidRPr="007B761D">
              <w:rPr>
                <w:rFonts w:cs="Arial"/>
                <w:b/>
                <w:szCs w:val="22"/>
              </w:rPr>
              <w:t>Toll Road</w:t>
            </w:r>
          </w:p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6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07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6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594" w:type="dxa"/>
          </w:tcPr>
          <w:p w:rsidR="007B761D" w:rsidRPr="007B761D" w:rsidRDefault="007B761D" w:rsidP="007B761D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61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</w:tr>
      <w:tr w:rsidR="007B761D" w:rsidRPr="007B761D" w:rsidTr="00840721">
        <w:trPr>
          <w:trHeight w:val="515"/>
        </w:trPr>
        <w:tc>
          <w:tcPr>
            <w:tcW w:w="224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  <w:r w:rsidRPr="007B761D">
              <w:rPr>
                <w:rFonts w:cs="Arial"/>
                <w:b/>
                <w:szCs w:val="22"/>
              </w:rPr>
              <w:t>Baggage Fee</w:t>
            </w:r>
          </w:p>
        </w:tc>
        <w:tc>
          <w:tcPr>
            <w:tcW w:w="958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6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07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6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594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461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</w:tr>
      <w:tr w:rsidR="007B761D" w:rsidRPr="007B761D" w:rsidTr="00840721">
        <w:trPr>
          <w:trHeight w:val="515"/>
        </w:trPr>
        <w:tc>
          <w:tcPr>
            <w:tcW w:w="224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  <w:r w:rsidRPr="007B761D">
              <w:rPr>
                <w:rFonts w:cs="Arial"/>
                <w:b/>
                <w:szCs w:val="22"/>
              </w:rPr>
              <w:t>Airport Parking</w:t>
            </w:r>
          </w:p>
        </w:tc>
        <w:tc>
          <w:tcPr>
            <w:tcW w:w="958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6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07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6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594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461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</w:tr>
      <w:tr w:rsidR="007B761D" w:rsidRPr="007B761D" w:rsidTr="00840721">
        <w:tc>
          <w:tcPr>
            <w:tcW w:w="224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  <w:r w:rsidRPr="007B761D">
              <w:rPr>
                <w:rFonts w:cs="Arial"/>
                <w:b/>
                <w:szCs w:val="22"/>
              </w:rPr>
              <w:t>TOTALS</w:t>
            </w:r>
          </w:p>
        </w:tc>
        <w:tc>
          <w:tcPr>
            <w:tcW w:w="958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6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07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60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594" w:type="dxa"/>
          </w:tcPr>
          <w:p w:rsidR="007B761D" w:rsidRPr="007B761D" w:rsidRDefault="007B761D" w:rsidP="007B761D">
            <w:pPr>
              <w:ind w:left="360"/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461" w:type="dxa"/>
          </w:tcPr>
          <w:p w:rsidR="007B761D" w:rsidRPr="007B761D" w:rsidRDefault="007B761D" w:rsidP="007B761D">
            <w:pPr>
              <w:jc w:val="right"/>
              <w:rPr>
                <w:rFonts w:cs="Arial"/>
                <w:b/>
                <w:szCs w:val="22"/>
              </w:rPr>
            </w:pPr>
          </w:p>
        </w:tc>
      </w:tr>
    </w:tbl>
    <w:p w:rsidR="007B761D" w:rsidRPr="007B761D" w:rsidRDefault="007B761D" w:rsidP="007B761D">
      <w:pPr>
        <w:jc w:val="both"/>
        <w:rPr>
          <w:rFonts w:cs="Arial"/>
          <w:b/>
          <w:szCs w:val="22"/>
        </w:rPr>
      </w:pPr>
      <w:r w:rsidRPr="007B761D">
        <w:rPr>
          <w:rFonts w:cs="Arial"/>
          <w:b/>
          <w:szCs w:val="22"/>
        </w:rPr>
        <w:t>* Attach receipts for these expenses</w:t>
      </w:r>
    </w:p>
    <w:p w:rsidR="007B761D" w:rsidRPr="007B761D" w:rsidRDefault="007B761D" w:rsidP="007B761D">
      <w:pPr>
        <w:jc w:val="both"/>
        <w:rPr>
          <w:rFonts w:cs="Arial"/>
          <w:i/>
          <w:szCs w:val="22"/>
          <w:u w:val="single"/>
        </w:rPr>
      </w:pPr>
      <w:r w:rsidRPr="007B761D">
        <w:rPr>
          <w:rFonts w:cs="Arial"/>
          <w:i/>
          <w:szCs w:val="22"/>
          <w:u w:val="single"/>
        </w:rPr>
        <w:t xml:space="preserve">Scholarship expenses are reimbursable for Travel, Hotel, Mileage, Baggage Fee, Parking, Ground Transportation and any Toll Road Fees, it does not include meals. </w:t>
      </w:r>
    </w:p>
    <w:p w:rsidR="007B761D" w:rsidRPr="007B761D" w:rsidRDefault="007B761D" w:rsidP="007B761D">
      <w:pPr>
        <w:ind w:left="780"/>
        <w:jc w:val="both"/>
        <w:rPr>
          <w:rFonts w:cs="Arial"/>
          <w:b/>
          <w:szCs w:val="22"/>
        </w:rPr>
      </w:pPr>
    </w:p>
    <w:p w:rsidR="007B761D" w:rsidRPr="007B761D" w:rsidRDefault="007B761D" w:rsidP="007B761D">
      <w:pPr>
        <w:jc w:val="both"/>
        <w:rPr>
          <w:rFonts w:cs="Arial"/>
          <w:b/>
          <w:szCs w:val="22"/>
        </w:rPr>
      </w:pPr>
      <w:r w:rsidRPr="007B761D">
        <w:rPr>
          <w:rFonts w:cs="Arial"/>
          <w:b/>
          <w:szCs w:val="22"/>
        </w:rPr>
        <w:t xml:space="preserve">Make Reimbursement Check Payable To: </w:t>
      </w:r>
    </w:p>
    <w:p w:rsidR="007B761D" w:rsidRPr="007B761D" w:rsidRDefault="007B761D" w:rsidP="007B761D">
      <w:pPr>
        <w:jc w:val="both"/>
        <w:rPr>
          <w:rFonts w:cs="Arial"/>
          <w:b/>
          <w:szCs w:val="22"/>
        </w:rPr>
      </w:pPr>
    </w:p>
    <w:p w:rsidR="007B761D" w:rsidRPr="007B761D" w:rsidRDefault="007B761D" w:rsidP="007B761D">
      <w:pPr>
        <w:jc w:val="both"/>
        <w:rPr>
          <w:rFonts w:cs="Arial"/>
          <w:b/>
          <w:szCs w:val="22"/>
        </w:rPr>
      </w:pPr>
      <w:r w:rsidRPr="007B761D">
        <w:rPr>
          <w:rFonts w:cs="Arial"/>
          <w:b/>
          <w:szCs w:val="22"/>
        </w:rPr>
        <w:t>SIGNED:______________</w:t>
      </w:r>
      <w:r w:rsidR="00BB216B">
        <w:rPr>
          <w:rFonts w:cs="Arial"/>
          <w:b/>
          <w:szCs w:val="22"/>
        </w:rPr>
        <w:t>___________________________DATE:___________________________</w:t>
      </w:r>
      <w:r w:rsidRPr="007B761D">
        <w:rPr>
          <w:rFonts w:cs="Arial"/>
          <w:b/>
          <w:szCs w:val="22"/>
        </w:rPr>
        <w:t xml:space="preserve"> </w:t>
      </w:r>
    </w:p>
    <w:p w:rsidR="007B761D" w:rsidRPr="007B761D" w:rsidRDefault="007B761D" w:rsidP="007B761D">
      <w:pPr>
        <w:jc w:val="both"/>
        <w:rPr>
          <w:rFonts w:cs="Arial"/>
          <w:b/>
          <w:szCs w:val="22"/>
        </w:rPr>
      </w:pPr>
    </w:p>
    <w:p w:rsidR="007B761D" w:rsidRPr="007B761D" w:rsidRDefault="00ED5CDA" w:rsidP="007B761D">
      <w:pPr>
        <w:keepNext/>
        <w:widowControl w:val="0"/>
        <w:tabs>
          <w:tab w:val="center" w:pos="56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ind w:right="1008"/>
        <w:outlineLvl w:val="3"/>
        <w:rPr>
          <w:rFonts w:cs="Arial"/>
          <w:b/>
          <w:snapToGrid w:val="0"/>
          <w:szCs w:val="22"/>
        </w:rPr>
      </w:pPr>
      <w:r>
        <w:rPr>
          <w:rFonts w:ascii="Impact" w:hAnsi="Impact"/>
          <w:b/>
          <w:noProof/>
          <w:sz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128905</wp:posOffset>
                </wp:positionV>
                <wp:extent cx="2573655" cy="1043940"/>
                <wp:effectExtent l="0" t="0" r="1270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1D" w:rsidRDefault="007B761D" w:rsidP="007B761D">
                            <w:r>
                              <w:t xml:space="preserve">        NCAFDO USE ONLY </w:t>
                            </w:r>
                          </w:p>
                          <w:p w:rsidR="007B761D" w:rsidRDefault="007B761D" w:rsidP="007B761D">
                            <w:r>
                              <w:t>Reimbursement Date: __________</w:t>
                            </w:r>
                          </w:p>
                          <w:p w:rsidR="007B761D" w:rsidRDefault="007B761D" w:rsidP="007B761D"/>
                          <w:p w:rsidR="007B761D" w:rsidRDefault="007B761D" w:rsidP="007B761D">
                            <w:r>
                              <w:t>Check Number: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35pt;margin-top:10.15pt;width:202.65pt;height:82.2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">
                <v:textbox>
                  <w:txbxContent>
                    <w:p w:rsidR="007B761D" w:rsidRDefault="007B761D" w:rsidP="007B761D">
                      <w:r>
                        <w:t xml:space="preserve">        NCAFDO USE ONLY </w:t>
                      </w:r>
                    </w:p>
                    <w:p w:rsidR="007B761D" w:rsidRDefault="007B761D" w:rsidP="007B761D">
                      <w:r>
                        <w:t>Reimbursement Date: __________</w:t>
                      </w:r>
                    </w:p>
                    <w:p w:rsidR="007B761D" w:rsidRDefault="007B761D" w:rsidP="007B761D"/>
                    <w:p w:rsidR="007B761D" w:rsidRDefault="007B761D" w:rsidP="007B761D">
                      <w:r>
                        <w:t>Check Number: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B761D" w:rsidRPr="007B761D">
        <w:rPr>
          <w:rFonts w:cs="Arial"/>
          <w:b/>
          <w:snapToGrid w:val="0"/>
          <w:szCs w:val="22"/>
        </w:rPr>
        <w:t xml:space="preserve">                                                        “Partners for Protection"</w:t>
      </w:r>
    </w:p>
    <w:p w:rsidR="00A7096A" w:rsidRPr="000406E9" w:rsidRDefault="00ED5CDA" w:rsidP="000406E9">
      <w:pPr>
        <w:jc w:val="center"/>
        <w:rPr>
          <w:sz w:val="28"/>
          <w:szCs w:val="28"/>
        </w:rPr>
      </w:pPr>
      <w:r>
        <w:rPr>
          <w:rFonts w:ascii="Verdana" w:hAnsi="Verdan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-1905</wp:posOffset>
                </wp:positionV>
                <wp:extent cx="3667125" cy="1002665"/>
                <wp:effectExtent l="0" t="0" r="2857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35C" w:rsidRPr="00BB216B" w:rsidRDefault="00A9535C" w:rsidP="00A9535C">
                            <w:pPr>
                              <w:pStyle w:val="NormalWeb"/>
                              <w:rPr>
                                <w:rFonts w:ascii="Verdana" w:hAnsi="Verdana" w:cs="Arial"/>
                                <w:color w:val="000000"/>
                              </w:rPr>
                            </w:pPr>
                            <w:r w:rsidRPr="00BB216B">
                              <w:rPr>
                                <w:rFonts w:ascii="Verdana" w:hAnsi="Verdana" w:cs="Arial"/>
                                <w:color w:val="000000"/>
                              </w:rPr>
                              <w:t>Arlyn Baumgarten</w:t>
                            </w:r>
                          </w:p>
                          <w:p w:rsidR="00A9535C" w:rsidRPr="00BB216B" w:rsidRDefault="00A9535C" w:rsidP="00A9535C">
                            <w:pPr>
                              <w:pStyle w:val="NormalWeb"/>
                              <w:rPr>
                                <w:rFonts w:ascii="Verdana" w:hAnsi="Verdana" w:cs="Arial"/>
                                <w:color w:val="000000"/>
                              </w:rPr>
                            </w:pPr>
                            <w:r w:rsidRPr="00BB216B">
                              <w:rPr>
                                <w:rFonts w:ascii="Verdana" w:hAnsi="Verdana" w:cs="Arial"/>
                                <w:color w:val="000000"/>
                              </w:rPr>
                              <w:t>4226 89th Place</w:t>
                            </w:r>
                          </w:p>
                          <w:p w:rsidR="00A9535C" w:rsidRPr="00BB216B" w:rsidRDefault="00A9535C" w:rsidP="00A9535C">
                            <w:pPr>
                              <w:pStyle w:val="NormalWeb"/>
                              <w:rPr>
                                <w:rFonts w:ascii="Verdana" w:hAnsi="Verdana" w:cs="Arial"/>
                                <w:color w:val="000000"/>
                              </w:rPr>
                            </w:pPr>
                            <w:r w:rsidRPr="00BB216B">
                              <w:rPr>
                                <w:rFonts w:ascii="Verdana" w:hAnsi="Verdana" w:cs="Arial"/>
                                <w:color w:val="000000"/>
                              </w:rPr>
                              <w:t>Kenosha</w:t>
                            </w:r>
                            <w:r w:rsidRPr="00BB216B">
                              <w:rPr>
                                <w:rFonts w:ascii="Verdana" w:hAnsi="Verdana" w:cs="Arial"/>
                                <w:color w:val="000000"/>
                              </w:rPr>
                              <w:tab/>
                              <w:t>WI</w:t>
                            </w:r>
                            <w:r w:rsidRPr="00BB216B">
                              <w:rPr>
                                <w:rFonts w:ascii="Verdana" w:hAnsi="Verdana" w:cs="Arial"/>
                                <w:color w:val="000000"/>
                              </w:rPr>
                              <w:tab/>
                              <w:t>53142</w:t>
                            </w:r>
                          </w:p>
                          <w:p w:rsidR="00A9535C" w:rsidRPr="00BB216B" w:rsidRDefault="00A9535C" w:rsidP="00A9535C">
                            <w:pPr>
                              <w:pStyle w:val="NormalWeb"/>
                              <w:rPr>
                                <w:rFonts w:ascii="Verdana" w:hAnsi="Verdana" w:cs="Arial"/>
                                <w:color w:val="000000"/>
                              </w:rPr>
                            </w:pPr>
                            <w:r w:rsidRPr="00BB216B">
                              <w:rPr>
                                <w:rFonts w:ascii="Verdana" w:hAnsi="Verdana" w:cs="Arial"/>
                                <w:color w:val="000000"/>
                              </w:rPr>
                              <w:t xml:space="preserve">Or to: </w:t>
                            </w:r>
                            <w:hyperlink r:id="rId14" w:history="1">
                              <w:r w:rsidRPr="00BB216B">
                                <w:rPr>
                                  <w:rStyle w:val="Hyperlink"/>
                                  <w:rFonts w:ascii="Verdana" w:hAnsi="Verdana" w:cs="Arial"/>
                                </w:rPr>
                                <w:t>Abaumgarten@wi.rr.com</w:t>
                              </w:r>
                            </w:hyperlink>
                            <w:r w:rsidRPr="00BB216B">
                              <w:rPr>
                                <w:rFonts w:ascii="Verdana" w:hAnsi="Verdana" w:cs="Arial"/>
                                <w:color w:val="000000"/>
                              </w:rPr>
                              <w:tab/>
                            </w:r>
                          </w:p>
                          <w:p w:rsidR="00A9535C" w:rsidRDefault="00A953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65pt;margin-top:-.15pt;width:288.75pt;height:78.9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">
                <v:textbox style="mso-fit-shape-to-text:t">
                  <w:txbxContent>
                    <w:p w:rsidR="00A9535C" w:rsidRPr="00BB216B" w:rsidRDefault="00A9535C" w:rsidP="00A9535C">
                      <w:pPr>
                        <w:pStyle w:val="NormalWeb"/>
                        <w:rPr>
                          <w:rFonts w:ascii="Verdana" w:hAnsi="Verdana" w:cs="Arial"/>
                          <w:color w:val="000000"/>
                        </w:rPr>
                      </w:pPr>
                      <w:r w:rsidRPr="00BB216B">
                        <w:rPr>
                          <w:rFonts w:ascii="Verdana" w:hAnsi="Verdana" w:cs="Arial"/>
                          <w:color w:val="000000"/>
                        </w:rPr>
                        <w:t>Arlyn Baumgarten</w:t>
                      </w:r>
                    </w:p>
                    <w:p w:rsidR="00A9535C" w:rsidRPr="00BB216B" w:rsidRDefault="00A9535C" w:rsidP="00A9535C">
                      <w:pPr>
                        <w:pStyle w:val="NormalWeb"/>
                        <w:rPr>
                          <w:rFonts w:ascii="Verdana" w:hAnsi="Verdana" w:cs="Arial"/>
                          <w:color w:val="000000"/>
                        </w:rPr>
                      </w:pPr>
                      <w:r w:rsidRPr="00BB216B">
                        <w:rPr>
                          <w:rFonts w:ascii="Verdana" w:hAnsi="Verdana" w:cs="Arial"/>
                          <w:color w:val="000000"/>
                        </w:rPr>
                        <w:t>4226 89th Place</w:t>
                      </w:r>
                    </w:p>
                    <w:p w:rsidR="00A9535C" w:rsidRPr="00BB216B" w:rsidRDefault="00A9535C" w:rsidP="00A9535C">
                      <w:pPr>
                        <w:pStyle w:val="NormalWeb"/>
                        <w:rPr>
                          <w:rFonts w:ascii="Verdana" w:hAnsi="Verdana" w:cs="Arial"/>
                          <w:color w:val="000000"/>
                        </w:rPr>
                      </w:pPr>
                      <w:r w:rsidRPr="00BB216B">
                        <w:rPr>
                          <w:rFonts w:ascii="Verdana" w:hAnsi="Verdana" w:cs="Arial"/>
                          <w:color w:val="000000"/>
                        </w:rPr>
                        <w:t>Kenosha</w:t>
                      </w:r>
                      <w:r w:rsidRPr="00BB216B">
                        <w:rPr>
                          <w:rFonts w:ascii="Verdana" w:hAnsi="Verdana" w:cs="Arial"/>
                          <w:color w:val="000000"/>
                        </w:rPr>
                        <w:tab/>
                        <w:t>WI</w:t>
                      </w:r>
                      <w:r w:rsidRPr="00BB216B">
                        <w:rPr>
                          <w:rFonts w:ascii="Verdana" w:hAnsi="Verdana" w:cs="Arial"/>
                          <w:color w:val="000000"/>
                        </w:rPr>
                        <w:tab/>
                        <w:t>53142</w:t>
                      </w:r>
                    </w:p>
                    <w:p w:rsidR="00A9535C" w:rsidRPr="00BB216B" w:rsidRDefault="00A9535C" w:rsidP="00A9535C">
                      <w:pPr>
                        <w:pStyle w:val="NormalWeb"/>
                        <w:rPr>
                          <w:rFonts w:ascii="Verdana" w:hAnsi="Verdana" w:cs="Arial"/>
                          <w:color w:val="000000"/>
                        </w:rPr>
                      </w:pPr>
                      <w:r w:rsidRPr="00BB216B">
                        <w:rPr>
                          <w:rFonts w:ascii="Verdana" w:hAnsi="Verdana" w:cs="Arial"/>
                          <w:color w:val="000000"/>
                        </w:rPr>
                        <w:t xml:space="preserve">Or to: </w:t>
                      </w:r>
                      <w:hyperlink r:id="rId15" w:history="1">
                        <w:r w:rsidRPr="00BB216B">
                          <w:rPr>
                            <w:rStyle w:val="Hyperlink"/>
                            <w:rFonts w:ascii="Verdana" w:hAnsi="Verdana" w:cs="Arial"/>
                          </w:rPr>
                          <w:t>Abaumgarten@wi.rr.com</w:t>
                        </w:r>
                      </w:hyperlink>
                      <w:r w:rsidRPr="00BB216B">
                        <w:rPr>
                          <w:rFonts w:ascii="Verdana" w:hAnsi="Verdana" w:cs="Arial"/>
                          <w:color w:val="000000"/>
                        </w:rPr>
                        <w:tab/>
                      </w:r>
                    </w:p>
                    <w:p w:rsidR="00A9535C" w:rsidRDefault="00A9535C"/>
                  </w:txbxContent>
                </v:textbox>
              </v:shape>
            </w:pict>
          </mc:Fallback>
        </mc:AlternateContent>
      </w:r>
      <w:r w:rsidR="00A7096A" w:rsidRPr="00920B27">
        <w:rPr>
          <w:rFonts w:ascii="Verdana" w:hAnsi="Verdana"/>
          <w:sz w:val="24"/>
          <w:szCs w:val="24"/>
        </w:rPr>
        <w:br w:type="page"/>
      </w:r>
      <w:r w:rsidR="00687414" w:rsidRPr="000406E9">
        <w:rPr>
          <w:b/>
          <w:sz w:val="28"/>
          <w:szCs w:val="28"/>
        </w:rPr>
        <w:lastRenderedPageBreak/>
        <w:t>2014</w:t>
      </w:r>
      <w:r w:rsidR="00A7096A" w:rsidRPr="000406E9">
        <w:rPr>
          <w:b/>
          <w:sz w:val="28"/>
          <w:szCs w:val="28"/>
        </w:rPr>
        <w:t xml:space="preserve"> Annual Education Conference</w:t>
      </w:r>
      <w:r w:rsidR="00202AB2" w:rsidRPr="000406E9">
        <w:rPr>
          <w:b/>
          <w:sz w:val="28"/>
          <w:szCs w:val="28"/>
        </w:rPr>
        <w:t xml:space="preserve"> a</w:t>
      </w:r>
      <w:r w:rsidR="00BA3DB5" w:rsidRPr="000406E9">
        <w:rPr>
          <w:b/>
          <w:sz w:val="28"/>
          <w:szCs w:val="28"/>
        </w:rPr>
        <w:t>nd</w:t>
      </w:r>
      <w:r w:rsidR="00A7096A" w:rsidRPr="000406E9">
        <w:rPr>
          <w:b/>
          <w:sz w:val="28"/>
          <w:szCs w:val="28"/>
        </w:rPr>
        <w:t xml:space="preserve"> Pre-Conference Workshop</w:t>
      </w:r>
    </w:p>
    <w:p w:rsidR="00A7096A" w:rsidRPr="000406E9" w:rsidRDefault="00A7096A" w:rsidP="000406E9">
      <w:pPr>
        <w:jc w:val="center"/>
        <w:rPr>
          <w:b/>
          <w:sz w:val="28"/>
          <w:szCs w:val="28"/>
        </w:rPr>
      </w:pPr>
      <w:r w:rsidRPr="000406E9">
        <w:rPr>
          <w:b/>
          <w:sz w:val="28"/>
          <w:szCs w:val="28"/>
        </w:rPr>
        <w:t>Registration Form</w:t>
      </w:r>
    </w:p>
    <w:p w:rsidR="00A7096A" w:rsidRPr="000406E9" w:rsidRDefault="00A7096A">
      <w:pPr>
        <w:rPr>
          <w:sz w:val="28"/>
          <w:szCs w:val="28"/>
        </w:rPr>
      </w:pPr>
    </w:p>
    <w:p w:rsidR="00A7096A" w:rsidRPr="00A7096A" w:rsidRDefault="00687414" w:rsidP="00A7096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October 20-23, 2014</w:t>
      </w:r>
      <w:r>
        <w:rPr>
          <w:b/>
          <w:sz w:val="24"/>
          <w:szCs w:val="24"/>
          <w:u w:val="single"/>
        </w:rPr>
        <w:tab/>
      </w:r>
      <w:r w:rsidR="000406E9">
        <w:rPr>
          <w:b/>
          <w:sz w:val="24"/>
          <w:szCs w:val="24"/>
          <w:u w:val="single"/>
        </w:rPr>
        <w:t xml:space="preserve">          </w:t>
      </w:r>
      <w:r>
        <w:rPr>
          <w:b/>
          <w:sz w:val="24"/>
          <w:szCs w:val="24"/>
          <w:u w:val="single"/>
        </w:rPr>
        <w:t>THE WESTIN CLEVELAND DOWNTOWN, CLEVELAND, OH</w:t>
      </w:r>
    </w:p>
    <w:p w:rsidR="00687414" w:rsidRDefault="00687414" w:rsidP="00DE5807">
      <w:pPr>
        <w:jc w:val="center"/>
        <w:rPr>
          <w:b/>
          <w:szCs w:val="22"/>
        </w:rPr>
      </w:pPr>
    </w:p>
    <w:p w:rsidR="00566BEC" w:rsidRDefault="00ED5CDA" w:rsidP="00DE5807">
      <w:pPr>
        <w:jc w:val="center"/>
        <w:rPr>
          <w:b/>
          <w:szCs w:val="22"/>
        </w:rPr>
      </w:pPr>
      <w:r>
        <w:rPr>
          <w:b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10160</wp:posOffset>
                </wp:positionV>
                <wp:extent cx="6829425" cy="38100"/>
                <wp:effectExtent l="19050" t="19050" r="9525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29425" cy="38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.9pt,.8pt" to="530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" strokecolor="#943634 [2405]" strokeweight="3pt">
                <v:shadow color="#622423 [1605]" opacity=".5" offset="1pt"/>
              </v:line>
            </w:pict>
          </mc:Fallback>
        </mc:AlternateContent>
      </w:r>
    </w:p>
    <w:p w:rsidR="00A7096A" w:rsidRDefault="00687414" w:rsidP="000406E9">
      <w:pPr>
        <w:jc w:val="center"/>
        <w:rPr>
          <w:b/>
          <w:szCs w:val="22"/>
        </w:rPr>
      </w:pPr>
      <w:r w:rsidRPr="00566BEC">
        <w:rPr>
          <w:b/>
          <w:szCs w:val="22"/>
        </w:rPr>
        <w:t>Registrant Information</w:t>
      </w:r>
      <w:r w:rsidR="00A7096A" w:rsidRPr="00566BEC">
        <w:rPr>
          <w:b/>
          <w:szCs w:val="22"/>
        </w:rPr>
        <w:t>:</w:t>
      </w:r>
    </w:p>
    <w:p w:rsidR="00A7096A" w:rsidRPr="00566BEC" w:rsidRDefault="00A7096A" w:rsidP="002D062E">
      <w:pPr>
        <w:spacing w:line="360" w:lineRule="auto"/>
        <w:rPr>
          <w:szCs w:val="22"/>
        </w:rPr>
      </w:pPr>
      <w:r w:rsidRPr="00566BEC">
        <w:rPr>
          <w:szCs w:val="22"/>
        </w:rPr>
        <w:t>Name</w:t>
      </w:r>
      <w:r w:rsidR="00BA3DB5" w:rsidRPr="00566BEC">
        <w:rPr>
          <w:szCs w:val="22"/>
        </w:rPr>
        <w:t xml:space="preserve">: </w:t>
      </w:r>
      <w:r w:rsidRPr="00566BEC">
        <w:rPr>
          <w:szCs w:val="22"/>
        </w:rPr>
        <w:t>_________________________________________________Title:________________________</w:t>
      </w:r>
    </w:p>
    <w:p w:rsidR="00A7096A" w:rsidRPr="00566BEC" w:rsidRDefault="00A7096A" w:rsidP="002D062E">
      <w:pPr>
        <w:spacing w:line="360" w:lineRule="auto"/>
        <w:rPr>
          <w:szCs w:val="22"/>
        </w:rPr>
      </w:pPr>
      <w:r w:rsidRPr="00566BEC">
        <w:rPr>
          <w:szCs w:val="22"/>
        </w:rPr>
        <w:t>Organization</w:t>
      </w:r>
      <w:r w:rsidR="00BA3DB5" w:rsidRPr="00566BEC">
        <w:rPr>
          <w:szCs w:val="22"/>
        </w:rPr>
        <w:t>: _</w:t>
      </w:r>
      <w:r w:rsidRPr="00566BEC">
        <w:rPr>
          <w:szCs w:val="22"/>
        </w:rPr>
        <w:t>_______________________________________________________________________</w:t>
      </w:r>
    </w:p>
    <w:p w:rsidR="00A7096A" w:rsidRPr="00566BEC" w:rsidRDefault="00A7096A" w:rsidP="002D062E">
      <w:pPr>
        <w:spacing w:line="360" w:lineRule="auto"/>
        <w:rPr>
          <w:szCs w:val="22"/>
        </w:rPr>
      </w:pPr>
      <w:r w:rsidRPr="00566BEC">
        <w:rPr>
          <w:szCs w:val="22"/>
        </w:rPr>
        <w:t>Address</w:t>
      </w:r>
      <w:r w:rsidR="009A0161" w:rsidRPr="00566BEC">
        <w:rPr>
          <w:szCs w:val="22"/>
        </w:rPr>
        <w:t xml:space="preserve">: </w:t>
      </w:r>
      <w:r w:rsidRPr="00566BEC">
        <w:rPr>
          <w:szCs w:val="22"/>
        </w:rPr>
        <w:t>___________________________________________________________________________</w:t>
      </w:r>
    </w:p>
    <w:p w:rsidR="00A7096A" w:rsidRPr="00566BEC" w:rsidRDefault="00A7096A" w:rsidP="002D062E">
      <w:pPr>
        <w:spacing w:line="360" w:lineRule="auto"/>
        <w:rPr>
          <w:szCs w:val="22"/>
        </w:rPr>
      </w:pPr>
      <w:r w:rsidRPr="00566BEC">
        <w:rPr>
          <w:szCs w:val="22"/>
        </w:rPr>
        <w:t>City</w:t>
      </w:r>
      <w:r w:rsidR="00BA3DB5" w:rsidRPr="00566BEC">
        <w:rPr>
          <w:szCs w:val="22"/>
        </w:rPr>
        <w:t>: _</w:t>
      </w:r>
      <w:r w:rsidRPr="00566BEC">
        <w:rPr>
          <w:szCs w:val="22"/>
        </w:rPr>
        <w:t>__________________________________ State/Province</w:t>
      </w:r>
      <w:r w:rsidR="00BA3DB5" w:rsidRPr="00566BEC">
        <w:rPr>
          <w:szCs w:val="22"/>
        </w:rPr>
        <w:t>: _</w:t>
      </w:r>
      <w:r w:rsidR="000406E9">
        <w:rPr>
          <w:szCs w:val="22"/>
        </w:rPr>
        <w:t xml:space="preserve">___________ Zip </w:t>
      </w:r>
      <w:r w:rsidRPr="00566BEC">
        <w:rPr>
          <w:szCs w:val="22"/>
        </w:rPr>
        <w:t>Code</w:t>
      </w:r>
      <w:r w:rsidR="00BA3DB5" w:rsidRPr="00566BEC">
        <w:rPr>
          <w:szCs w:val="22"/>
        </w:rPr>
        <w:t>: _</w:t>
      </w:r>
      <w:r w:rsidRPr="00566BEC">
        <w:rPr>
          <w:szCs w:val="22"/>
        </w:rPr>
        <w:t>_________</w:t>
      </w:r>
    </w:p>
    <w:p w:rsidR="00A7096A" w:rsidRPr="00566BEC" w:rsidRDefault="00A7096A" w:rsidP="002D062E">
      <w:pPr>
        <w:spacing w:line="360" w:lineRule="auto"/>
        <w:rPr>
          <w:szCs w:val="22"/>
        </w:rPr>
      </w:pPr>
      <w:r w:rsidRPr="00566BEC">
        <w:rPr>
          <w:szCs w:val="22"/>
        </w:rPr>
        <w:t xml:space="preserve">Work Phone: ____________________________ </w:t>
      </w:r>
      <w:r w:rsidR="000406E9">
        <w:rPr>
          <w:szCs w:val="22"/>
        </w:rPr>
        <w:t>e</w:t>
      </w:r>
      <w:r w:rsidRPr="00566BEC">
        <w:rPr>
          <w:szCs w:val="22"/>
        </w:rPr>
        <w:t>-mail:</w:t>
      </w:r>
      <w:r w:rsidR="000406E9">
        <w:rPr>
          <w:szCs w:val="22"/>
        </w:rPr>
        <w:t xml:space="preserve"> </w:t>
      </w:r>
      <w:r w:rsidRPr="00566BEC">
        <w:rPr>
          <w:szCs w:val="22"/>
        </w:rPr>
        <w:t>______</w:t>
      </w:r>
      <w:r w:rsidR="000406E9">
        <w:rPr>
          <w:szCs w:val="22"/>
        </w:rPr>
        <w:t>________________________________</w:t>
      </w:r>
    </w:p>
    <w:p w:rsidR="000406E9" w:rsidRDefault="000406E9" w:rsidP="00DE5807">
      <w:pPr>
        <w:jc w:val="center"/>
        <w:rPr>
          <w:b/>
          <w:szCs w:val="22"/>
        </w:rPr>
      </w:pPr>
    </w:p>
    <w:p w:rsidR="00A7096A" w:rsidRPr="00566BEC" w:rsidRDefault="00566BEC" w:rsidP="00DE5807">
      <w:pPr>
        <w:jc w:val="center"/>
        <w:rPr>
          <w:b/>
          <w:szCs w:val="22"/>
        </w:rPr>
      </w:pPr>
      <w:r w:rsidRPr="00566BEC">
        <w:rPr>
          <w:b/>
          <w:szCs w:val="22"/>
        </w:rPr>
        <w:t xml:space="preserve">Preconference Workshop </w:t>
      </w:r>
      <w:r w:rsidR="00A7096A" w:rsidRPr="00566BEC">
        <w:rPr>
          <w:b/>
          <w:szCs w:val="22"/>
        </w:rPr>
        <w:t>Registration</w:t>
      </w:r>
      <w:r w:rsidR="00687414" w:rsidRPr="00566BEC">
        <w:rPr>
          <w:b/>
          <w:szCs w:val="22"/>
        </w:rPr>
        <w:t>:</w:t>
      </w:r>
    </w:p>
    <w:p w:rsidR="00DE5807" w:rsidRPr="00566BEC" w:rsidRDefault="00DE5807" w:rsidP="00DE5807">
      <w:pPr>
        <w:jc w:val="center"/>
        <w:rPr>
          <w:b/>
          <w:szCs w:val="22"/>
        </w:rPr>
      </w:pPr>
    </w:p>
    <w:p w:rsidR="00DE5807" w:rsidRPr="00566BEC" w:rsidRDefault="00687414" w:rsidP="00566BEC">
      <w:pPr>
        <w:jc w:val="center"/>
        <w:rPr>
          <w:b/>
          <w:szCs w:val="22"/>
        </w:rPr>
      </w:pPr>
      <w:r w:rsidRPr="00566BEC">
        <w:rPr>
          <w:b/>
          <w:szCs w:val="22"/>
        </w:rPr>
        <w:t>Monday, October 20th</w:t>
      </w:r>
      <w:r w:rsidR="0079575C">
        <w:rPr>
          <w:b/>
          <w:szCs w:val="22"/>
        </w:rPr>
        <w:t xml:space="preserve"> 8 am</w:t>
      </w:r>
      <w:r w:rsidR="00566BEC" w:rsidRPr="00566BEC">
        <w:rPr>
          <w:b/>
          <w:szCs w:val="22"/>
        </w:rPr>
        <w:t xml:space="preserve"> </w:t>
      </w:r>
      <w:r w:rsidR="00DE5807" w:rsidRPr="00566BEC">
        <w:rPr>
          <w:b/>
          <w:szCs w:val="22"/>
        </w:rPr>
        <w:t>-</w:t>
      </w:r>
      <w:r w:rsidRPr="00566BEC">
        <w:rPr>
          <w:b/>
          <w:szCs w:val="22"/>
        </w:rPr>
        <w:t xml:space="preserve"> </w:t>
      </w:r>
      <w:r w:rsidR="000406E9">
        <w:rPr>
          <w:b/>
          <w:szCs w:val="22"/>
        </w:rPr>
        <w:t>5 pm and</w:t>
      </w:r>
      <w:r w:rsidRPr="00566BEC">
        <w:rPr>
          <w:b/>
          <w:szCs w:val="22"/>
        </w:rPr>
        <w:t xml:space="preserve"> Tuesday, October 21</w:t>
      </w:r>
      <w:r w:rsidRPr="00566BEC">
        <w:rPr>
          <w:b/>
          <w:szCs w:val="22"/>
          <w:vertAlign w:val="superscript"/>
        </w:rPr>
        <w:t>st</w:t>
      </w:r>
      <w:r w:rsidRPr="00566BEC">
        <w:rPr>
          <w:b/>
          <w:szCs w:val="22"/>
        </w:rPr>
        <w:t xml:space="preserve"> </w:t>
      </w:r>
      <w:r w:rsidR="00DE5807" w:rsidRPr="00566BEC">
        <w:rPr>
          <w:b/>
          <w:szCs w:val="22"/>
        </w:rPr>
        <w:t>8</w:t>
      </w:r>
      <w:r w:rsidRPr="00566BEC">
        <w:rPr>
          <w:b/>
          <w:szCs w:val="22"/>
        </w:rPr>
        <w:t xml:space="preserve"> </w:t>
      </w:r>
      <w:r w:rsidR="00DE5807" w:rsidRPr="00566BEC">
        <w:rPr>
          <w:b/>
          <w:szCs w:val="22"/>
        </w:rPr>
        <w:t>am</w:t>
      </w:r>
      <w:r w:rsidR="00566BEC" w:rsidRPr="00566BEC">
        <w:rPr>
          <w:b/>
          <w:szCs w:val="22"/>
        </w:rPr>
        <w:t xml:space="preserve"> - n</w:t>
      </w:r>
      <w:r w:rsidR="00DE5807" w:rsidRPr="00566BEC">
        <w:rPr>
          <w:b/>
          <w:szCs w:val="22"/>
        </w:rPr>
        <w:t>oon</w:t>
      </w:r>
      <w:r w:rsidR="00566BEC" w:rsidRPr="00566BEC">
        <w:rPr>
          <w:b/>
          <w:szCs w:val="22"/>
        </w:rPr>
        <w:t>:</w:t>
      </w:r>
      <w:r w:rsidR="00566BEC" w:rsidRPr="00566BEC">
        <w:rPr>
          <w:b/>
          <w:szCs w:val="22"/>
        </w:rPr>
        <w:tab/>
      </w:r>
      <w:r w:rsidR="00AC78F7" w:rsidRPr="00566BEC">
        <w:rPr>
          <w:b/>
          <w:szCs w:val="22"/>
          <w:u w:val="single"/>
        </w:rPr>
        <w:tab/>
      </w:r>
      <w:r w:rsidR="00AC78F7" w:rsidRPr="00566BEC">
        <w:rPr>
          <w:b/>
          <w:szCs w:val="22"/>
        </w:rPr>
        <w:t>$35</w:t>
      </w:r>
    </w:p>
    <w:p w:rsidR="00566BEC" w:rsidRPr="00566BEC" w:rsidRDefault="00566BEC" w:rsidP="00DE5807">
      <w:pPr>
        <w:rPr>
          <w:szCs w:val="22"/>
        </w:rPr>
      </w:pPr>
    </w:p>
    <w:p w:rsidR="00DE5807" w:rsidRDefault="00AC78F7" w:rsidP="00DE5807">
      <w:pPr>
        <w:rPr>
          <w:szCs w:val="22"/>
        </w:rPr>
      </w:pPr>
      <w:r w:rsidRPr="00566BEC">
        <w:rPr>
          <w:szCs w:val="22"/>
        </w:rPr>
        <w:t>Please make chec</w:t>
      </w:r>
      <w:r w:rsidR="00566BEC" w:rsidRPr="00566BEC">
        <w:rPr>
          <w:szCs w:val="22"/>
        </w:rPr>
        <w:t>ks payable to NCAFDO</w:t>
      </w:r>
      <w:r w:rsidRPr="00566BEC">
        <w:rPr>
          <w:szCs w:val="22"/>
        </w:rPr>
        <w:t xml:space="preserve"> for $35.00, and submit with your NCAFDO registration form.</w:t>
      </w:r>
    </w:p>
    <w:p w:rsidR="00AC78F7" w:rsidRPr="00566BEC" w:rsidRDefault="00AC78F7" w:rsidP="00DE5807">
      <w:pPr>
        <w:rPr>
          <w:szCs w:val="22"/>
        </w:rPr>
      </w:pPr>
    </w:p>
    <w:p w:rsidR="00AC78F7" w:rsidRPr="00566BEC" w:rsidRDefault="00AC78F7" w:rsidP="00954D1B">
      <w:pPr>
        <w:jc w:val="center"/>
        <w:rPr>
          <w:b/>
          <w:szCs w:val="22"/>
        </w:rPr>
      </w:pPr>
      <w:r w:rsidRPr="00566BEC">
        <w:rPr>
          <w:b/>
          <w:szCs w:val="22"/>
        </w:rPr>
        <w:t>Full Conference Registration for the NCAFDO Annual Education Conference</w:t>
      </w:r>
      <w:r w:rsidR="00566BEC">
        <w:rPr>
          <w:b/>
          <w:szCs w:val="22"/>
        </w:rPr>
        <w:t>:</w:t>
      </w:r>
    </w:p>
    <w:p w:rsidR="00566BEC" w:rsidRPr="00566BEC" w:rsidRDefault="00566BEC" w:rsidP="000406E9">
      <w:pPr>
        <w:rPr>
          <w:b/>
          <w:szCs w:val="22"/>
        </w:rPr>
      </w:pPr>
    </w:p>
    <w:p w:rsidR="00A85FEC" w:rsidRPr="00566BEC" w:rsidRDefault="00566BEC" w:rsidP="00A85FEC">
      <w:pPr>
        <w:jc w:val="center"/>
        <w:rPr>
          <w:b/>
          <w:szCs w:val="22"/>
        </w:rPr>
      </w:pPr>
      <w:r w:rsidRPr="00566BEC">
        <w:rPr>
          <w:b/>
          <w:szCs w:val="22"/>
        </w:rPr>
        <w:t>Tuesday, October 21</w:t>
      </w:r>
      <w:r w:rsidRPr="00566BEC">
        <w:rPr>
          <w:b/>
          <w:szCs w:val="22"/>
          <w:vertAlign w:val="superscript"/>
        </w:rPr>
        <w:t>st</w:t>
      </w:r>
      <w:r w:rsidRPr="00566BEC">
        <w:rPr>
          <w:b/>
          <w:szCs w:val="22"/>
        </w:rPr>
        <w:t xml:space="preserve"> 1 pm through Thursday October 23</w:t>
      </w:r>
      <w:r w:rsidRPr="00566BEC">
        <w:rPr>
          <w:b/>
          <w:szCs w:val="22"/>
          <w:vertAlign w:val="superscript"/>
        </w:rPr>
        <w:t xml:space="preserve">rd </w:t>
      </w:r>
      <w:r w:rsidRPr="00566BEC">
        <w:rPr>
          <w:b/>
          <w:szCs w:val="22"/>
        </w:rPr>
        <w:t>noon</w:t>
      </w:r>
      <w:r w:rsidR="00A85FEC" w:rsidRPr="00566BEC">
        <w:rPr>
          <w:b/>
          <w:szCs w:val="22"/>
        </w:rPr>
        <w:t>:</w:t>
      </w:r>
      <w:r w:rsidRPr="00566BEC">
        <w:rPr>
          <w:b/>
          <w:szCs w:val="22"/>
        </w:rPr>
        <w:tab/>
      </w:r>
      <w:r w:rsidR="00A85FEC" w:rsidRPr="00566BEC">
        <w:rPr>
          <w:b/>
          <w:szCs w:val="22"/>
          <w:u w:val="single"/>
        </w:rPr>
        <w:t xml:space="preserve">       </w:t>
      </w:r>
      <w:r w:rsidR="00A85FEC" w:rsidRPr="00566BEC">
        <w:rPr>
          <w:b/>
          <w:szCs w:val="22"/>
          <w:u w:val="single"/>
        </w:rPr>
        <w:tab/>
      </w:r>
      <w:r w:rsidRPr="00566BEC">
        <w:rPr>
          <w:b/>
          <w:szCs w:val="22"/>
        </w:rPr>
        <w:t>$2</w:t>
      </w:r>
      <w:r w:rsidR="00A85FEC" w:rsidRPr="00566BEC">
        <w:rPr>
          <w:b/>
          <w:szCs w:val="22"/>
        </w:rPr>
        <w:t>00</w:t>
      </w:r>
    </w:p>
    <w:p w:rsidR="00A85FEC" w:rsidRPr="00566BEC" w:rsidRDefault="00A85FEC" w:rsidP="00AC78F7">
      <w:pPr>
        <w:rPr>
          <w:szCs w:val="22"/>
        </w:rPr>
      </w:pPr>
    </w:p>
    <w:p w:rsidR="00566BEC" w:rsidRPr="00566BEC" w:rsidRDefault="00AC78F7" w:rsidP="00AC78F7">
      <w:pPr>
        <w:rPr>
          <w:szCs w:val="22"/>
        </w:rPr>
      </w:pPr>
      <w:r w:rsidRPr="00566BEC">
        <w:rPr>
          <w:szCs w:val="22"/>
        </w:rPr>
        <w:t xml:space="preserve">Registration Fee for </w:t>
      </w:r>
      <w:r w:rsidR="00566BEC" w:rsidRPr="00566BEC">
        <w:rPr>
          <w:szCs w:val="22"/>
        </w:rPr>
        <w:t xml:space="preserve">the Conference includes </w:t>
      </w:r>
      <w:r w:rsidRPr="00566BEC">
        <w:rPr>
          <w:szCs w:val="22"/>
        </w:rPr>
        <w:t xml:space="preserve">all breaks, </w:t>
      </w:r>
      <w:r w:rsidR="00566BEC" w:rsidRPr="00566BEC">
        <w:rPr>
          <w:szCs w:val="22"/>
        </w:rPr>
        <w:t xml:space="preserve">lunches, and </w:t>
      </w:r>
      <w:r w:rsidRPr="00566BEC">
        <w:rPr>
          <w:szCs w:val="22"/>
        </w:rPr>
        <w:t>the Preside</w:t>
      </w:r>
      <w:r w:rsidR="00566BEC" w:rsidRPr="00566BEC">
        <w:rPr>
          <w:szCs w:val="22"/>
        </w:rPr>
        <w:t>nts Reception on Tuesday evening.</w:t>
      </w:r>
    </w:p>
    <w:p w:rsidR="00A85FEC" w:rsidRPr="00566BEC" w:rsidRDefault="00ED5CDA" w:rsidP="00AC78F7">
      <w:pPr>
        <w:rPr>
          <w:szCs w:val="22"/>
        </w:rPr>
      </w:pPr>
      <w:r>
        <w:rPr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143510</wp:posOffset>
                </wp:positionV>
                <wp:extent cx="6829425" cy="38100"/>
                <wp:effectExtent l="19050" t="19050" r="9525" b="19050"/>
                <wp:wrapNone/>
                <wp:docPr id="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29425" cy="38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.9pt,11.3pt" to="530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" strokecolor="#943634 [2405]" strokeweight="3pt">
                <v:shadow color="#622423 [1605]" opacity=".5" offset="1pt"/>
              </v:line>
            </w:pict>
          </mc:Fallback>
        </mc:AlternateContent>
      </w:r>
    </w:p>
    <w:p w:rsidR="009A0161" w:rsidRPr="00566BEC" w:rsidRDefault="009A0161" w:rsidP="009A0161">
      <w:pPr>
        <w:spacing w:line="276" w:lineRule="auto"/>
        <w:rPr>
          <w:szCs w:val="22"/>
        </w:rPr>
      </w:pPr>
    </w:p>
    <w:p w:rsidR="000406E9" w:rsidRDefault="000406E9" w:rsidP="00A9535C">
      <w:pPr>
        <w:spacing w:line="360" w:lineRule="auto"/>
        <w:rPr>
          <w:szCs w:val="22"/>
        </w:rPr>
      </w:pPr>
      <w:r w:rsidRPr="00566BEC">
        <w:rPr>
          <w:szCs w:val="22"/>
        </w:rPr>
        <w:t>You may pay via credit card or</w:t>
      </w:r>
      <w:r>
        <w:rPr>
          <w:szCs w:val="22"/>
        </w:rPr>
        <w:t xml:space="preserve"> by</w:t>
      </w:r>
      <w:r w:rsidRPr="00566BEC">
        <w:rPr>
          <w:szCs w:val="22"/>
        </w:rPr>
        <w:t xml:space="preserve"> check, please make checks payable to NCAFDO in US funds.</w:t>
      </w:r>
    </w:p>
    <w:p w:rsidR="00A9535C" w:rsidRPr="00566BEC" w:rsidRDefault="00ED5CDA" w:rsidP="00A9535C">
      <w:pPr>
        <w:spacing w:line="360" w:lineRule="auto"/>
        <w:ind w:firstLine="720"/>
        <w:rPr>
          <w:szCs w:val="22"/>
        </w:rPr>
      </w:pPr>
      <w:r>
        <w:rPr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6985</wp:posOffset>
                </wp:positionV>
                <wp:extent cx="171450" cy="121285"/>
                <wp:effectExtent l="0" t="0" r="19050" b="120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1285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.85pt;margin-top:.55pt;width:13.5pt;height: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  <w:r w:rsidR="005E386F">
        <w:rPr>
          <w:szCs w:val="22"/>
        </w:rPr>
        <w:t xml:space="preserve">Request for scholarship support from FDA </w:t>
      </w:r>
      <w:r w:rsidR="005E386F" w:rsidRPr="005E386F">
        <w:rPr>
          <w:szCs w:val="22"/>
        </w:rPr>
        <w:t>grant 1 R13 FD 004750-01</w:t>
      </w:r>
    </w:p>
    <w:p w:rsidR="000406E9" w:rsidRPr="00566BEC" w:rsidRDefault="00A85FEC" w:rsidP="000406E9">
      <w:pPr>
        <w:spacing w:line="276" w:lineRule="auto"/>
        <w:rPr>
          <w:szCs w:val="22"/>
        </w:rPr>
      </w:pPr>
      <w:r w:rsidRPr="00566BEC">
        <w:rPr>
          <w:szCs w:val="22"/>
        </w:rPr>
        <w:t>Total Fee</w:t>
      </w:r>
      <w:r w:rsidR="00954D1B" w:rsidRPr="00566BEC">
        <w:rPr>
          <w:szCs w:val="22"/>
        </w:rPr>
        <w:t>s</w:t>
      </w:r>
      <w:r w:rsidR="000406E9">
        <w:rPr>
          <w:szCs w:val="22"/>
        </w:rPr>
        <w:t xml:space="preserve"> Enclosed:</w:t>
      </w:r>
      <w:r w:rsidR="000406E9">
        <w:rPr>
          <w:szCs w:val="22"/>
        </w:rPr>
        <w:tab/>
      </w:r>
      <w:r w:rsidRPr="00566BEC">
        <w:rPr>
          <w:szCs w:val="22"/>
        </w:rPr>
        <w:t>$__________________</w:t>
      </w:r>
      <w:r w:rsidR="000406E9" w:rsidRPr="000406E9">
        <w:rPr>
          <w:szCs w:val="22"/>
        </w:rPr>
        <w:t xml:space="preserve"> </w:t>
      </w:r>
      <w:r w:rsidR="000406E9">
        <w:rPr>
          <w:szCs w:val="22"/>
        </w:rPr>
        <w:t xml:space="preserve">                                             </w:t>
      </w:r>
      <w:r w:rsidR="000406E9" w:rsidRPr="00566BEC">
        <w:rPr>
          <w:szCs w:val="22"/>
        </w:rPr>
        <w:t>Federal ID No:     38-2560815</w:t>
      </w:r>
    </w:p>
    <w:p w:rsidR="00A9535C" w:rsidRDefault="00A9535C" w:rsidP="009A0161">
      <w:pPr>
        <w:spacing w:line="276" w:lineRule="auto"/>
        <w:rPr>
          <w:szCs w:val="22"/>
        </w:rPr>
      </w:pPr>
    </w:p>
    <w:p w:rsidR="00A85FEC" w:rsidRPr="00566BEC" w:rsidRDefault="00ED5CDA" w:rsidP="009A0161">
      <w:pPr>
        <w:spacing w:line="276" w:lineRule="auto"/>
        <w:rPr>
          <w:szCs w:val="22"/>
        </w:rPr>
      </w:pPr>
      <w:r>
        <w:rPr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8255</wp:posOffset>
                </wp:positionV>
                <wp:extent cx="171450" cy="121285"/>
                <wp:effectExtent l="0" t="0" r="19050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1285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75.35pt;margin-top:.65pt;width:13.5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" filled="f" strokecolor="black [3213]" strokeweight="2pt">
                <v:path arrowok="t"/>
              </v:rect>
            </w:pict>
          </mc:Fallback>
        </mc:AlternateContent>
      </w:r>
      <w:r>
        <w:rPr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8255</wp:posOffset>
                </wp:positionV>
                <wp:extent cx="171450" cy="121285"/>
                <wp:effectExtent l="0" t="0" r="19050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1285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4.35pt;margin-top:.65pt;width:13.5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 w:rsidR="00A85FEC" w:rsidRPr="00566BEC">
        <w:rPr>
          <w:szCs w:val="22"/>
        </w:rPr>
        <w:t>Please charge my:</w:t>
      </w:r>
      <w:r w:rsidR="00C46B0E" w:rsidRPr="00566BEC">
        <w:rPr>
          <w:szCs w:val="22"/>
        </w:rPr>
        <w:tab/>
        <w:t xml:space="preserve"> Master Card       Visa Card #:_________________</w:t>
      </w:r>
      <w:r w:rsidR="000406E9">
        <w:rPr>
          <w:szCs w:val="22"/>
        </w:rPr>
        <w:t>________Exp. Date ________</w:t>
      </w:r>
    </w:p>
    <w:p w:rsidR="005E386F" w:rsidRDefault="005E386F" w:rsidP="009A0161">
      <w:pPr>
        <w:spacing w:line="360" w:lineRule="auto"/>
        <w:rPr>
          <w:szCs w:val="22"/>
        </w:rPr>
      </w:pPr>
    </w:p>
    <w:p w:rsidR="00BA3DB5" w:rsidRPr="00566BEC" w:rsidRDefault="00C46B0E" w:rsidP="009A0161">
      <w:pPr>
        <w:spacing w:line="360" w:lineRule="auto"/>
        <w:rPr>
          <w:szCs w:val="22"/>
        </w:rPr>
      </w:pPr>
      <w:r w:rsidRPr="00566BEC">
        <w:rPr>
          <w:szCs w:val="22"/>
        </w:rPr>
        <w:t xml:space="preserve">Cardholder Name (print): </w:t>
      </w:r>
      <w:r w:rsidRPr="00566BEC">
        <w:rPr>
          <w:szCs w:val="22"/>
        </w:rPr>
        <w:softHyphen/>
      </w:r>
      <w:r w:rsidRPr="00566BEC">
        <w:rPr>
          <w:szCs w:val="22"/>
        </w:rPr>
        <w:softHyphen/>
      </w:r>
      <w:r w:rsidRPr="00566BEC">
        <w:rPr>
          <w:szCs w:val="22"/>
        </w:rPr>
        <w:softHyphen/>
      </w:r>
      <w:r w:rsidRPr="00566BEC">
        <w:rPr>
          <w:szCs w:val="22"/>
        </w:rPr>
        <w:softHyphen/>
      </w:r>
      <w:r w:rsidRPr="00566BEC">
        <w:rPr>
          <w:szCs w:val="22"/>
        </w:rPr>
        <w:softHyphen/>
      </w:r>
      <w:r w:rsidRPr="00566BEC">
        <w:rPr>
          <w:szCs w:val="22"/>
        </w:rPr>
        <w:softHyphen/>
      </w:r>
      <w:r w:rsidRPr="00566BEC">
        <w:rPr>
          <w:szCs w:val="22"/>
        </w:rPr>
        <w:softHyphen/>
      </w:r>
      <w:r w:rsidRPr="00566BEC">
        <w:rPr>
          <w:szCs w:val="22"/>
        </w:rPr>
        <w:softHyphen/>
      </w:r>
      <w:r w:rsidRPr="00566BEC">
        <w:rPr>
          <w:szCs w:val="22"/>
        </w:rPr>
        <w:softHyphen/>
      </w:r>
      <w:r w:rsidRPr="00566BEC">
        <w:rPr>
          <w:szCs w:val="22"/>
        </w:rPr>
        <w:softHyphen/>
      </w:r>
      <w:r w:rsidRPr="00566BEC">
        <w:rPr>
          <w:szCs w:val="22"/>
        </w:rPr>
        <w:softHyphen/>
      </w:r>
      <w:r w:rsidRPr="00566BEC">
        <w:rPr>
          <w:szCs w:val="22"/>
        </w:rPr>
        <w:softHyphen/>
      </w:r>
      <w:r w:rsidRPr="00566BEC">
        <w:rPr>
          <w:szCs w:val="22"/>
        </w:rPr>
        <w:softHyphen/>
      </w:r>
      <w:r w:rsidRPr="00566BEC">
        <w:rPr>
          <w:szCs w:val="22"/>
        </w:rPr>
        <w:softHyphen/>
      </w:r>
      <w:r w:rsidRPr="00566BEC">
        <w:rPr>
          <w:szCs w:val="22"/>
        </w:rPr>
        <w:softHyphen/>
      </w:r>
      <w:r w:rsidRPr="00566BEC">
        <w:rPr>
          <w:szCs w:val="22"/>
        </w:rPr>
        <w:softHyphen/>
      </w:r>
      <w:r w:rsidRPr="00566BEC">
        <w:rPr>
          <w:szCs w:val="22"/>
        </w:rPr>
        <w:softHyphen/>
        <w:t>___________________________________ Signature</w:t>
      </w:r>
      <w:r w:rsidR="00BA3DB5" w:rsidRPr="00566BEC">
        <w:rPr>
          <w:szCs w:val="22"/>
        </w:rPr>
        <w:t>: _</w:t>
      </w:r>
      <w:r w:rsidRPr="00566BEC">
        <w:rPr>
          <w:szCs w:val="22"/>
        </w:rPr>
        <w:t>_________________</w:t>
      </w:r>
      <w:r w:rsidR="00BA3DB5" w:rsidRPr="00566BEC">
        <w:rPr>
          <w:szCs w:val="22"/>
        </w:rPr>
        <w:t xml:space="preserve"> </w:t>
      </w:r>
      <w:r w:rsidRPr="00566BEC">
        <w:rPr>
          <w:szCs w:val="22"/>
        </w:rPr>
        <w:t>Billing Address</w:t>
      </w:r>
      <w:r w:rsidR="00BA3DB5" w:rsidRPr="00566BEC">
        <w:rPr>
          <w:szCs w:val="22"/>
        </w:rPr>
        <w:t xml:space="preserve">: </w:t>
      </w:r>
      <w:r w:rsidRPr="00566BEC">
        <w:rPr>
          <w:szCs w:val="22"/>
        </w:rPr>
        <w:t>__________________________________________________________</w:t>
      </w:r>
      <w:r w:rsidR="00BA3DB5" w:rsidRPr="00566BEC">
        <w:rPr>
          <w:szCs w:val="22"/>
        </w:rPr>
        <w:t>__________</w:t>
      </w:r>
      <w:r w:rsidR="000406E9">
        <w:rPr>
          <w:szCs w:val="22"/>
        </w:rPr>
        <w:t>__</w:t>
      </w:r>
    </w:p>
    <w:p w:rsidR="00C46B0E" w:rsidRDefault="00BA3DB5" w:rsidP="009A0161">
      <w:pPr>
        <w:spacing w:line="360" w:lineRule="auto"/>
        <w:rPr>
          <w:szCs w:val="22"/>
        </w:rPr>
      </w:pPr>
      <w:r w:rsidRPr="00566BEC">
        <w:rPr>
          <w:szCs w:val="22"/>
        </w:rPr>
        <w:t>C</w:t>
      </w:r>
      <w:r w:rsidR="00C46B0E" w:rsidRPr="00566BEC">
        <w:rPr>
          <w:szCs w:val="22"/>
        </w:rPr>
        <w:t>ity</w:t>
      </w:r>
      <w:r w:rsidR="009A0161" w:rsidRPr="00566BEC">
        <w:rPr>
          <w:szCs w:val="22"/>
        </w:rPr>
        <w:t>: _</w:t>
      </w:r>
      <w:r w:rsidR="00C46B0E" w:rsidRPr="00566BEC">
        <w:rPr>
          <w:szCs w:val="22"/>
        </w:rPr>
        <w:t>______________________________________</w:t>
      </w:r>
      <w:r w:rsidRPr="00566BEC">
        <w:rPr>
          <w:szCs w:val="22"/>
        </w:rPr>
        <w:t>_ State</w:t>
      </w:r>
      <w:r w:rsidR="00C46B0E" w:rsidRPr="00566BEC">
        <w:rPr>
          <w:szCs w:val="22"/>
        </w:rPr>
        <w:t>/Province</w:t>
      </w:r>
      <w:r w:rsidRPr="00566BEC">
        <w:rPr>
          <w:szCs w:val="22"/>
        </w:rPr>
        <w:t>: _</w:t>
      </w:r>
      <w:r w:rsidR="00C46B0E" w:rsidRPr="00566BEC">
        <w:rPr>
          <w:szCs w:val="22"/>
        </w:rPr>
        <w:t>_____</w:t>
      </w:r>
      <w:r w:rsidR="000406E9">
        <w:rPr>
          <w:szCs w:val="22"/>
        </w:rPr>
        <w:t>_</w:t>
      </w:r>
      <w:r w:rsidR="00C46B0E" w:rsidRPr="00566BEC">
        <w:rPr>
          <w:szCs w:val="22"/>
        </w:rPr>
        <w:t xml:space="preserve"> Postal Code: ______</w:t>
      </w:r>
      <w:r w:rsidR="000406E9">
        <w:rPr>
          <w:szCs w:val="22"/>
        </w:rPr>
        <w:t>_</w:t>
      </w:r>
    </w:p>
    <w:p w:rsidR="000406E9" w:rsidRPr="00566BEC" w:rsidRDefault="000406E9" w:rsidP="002D062E">
      <w:pPr>
        <w:rPr>
          <w:szCs w:val="22"/>
        </w:rPr>
      </w:pPr>
    </w:p>
    <w:p w:rsidR="001F7194" w:rsidRDefault="001F7194" w:rsidP="002D062E">
      <w:pPr>
        <w:rPr>
          <w:szCs w:val="22"/>
        </w:rPr>
      </w:pPr>
      <w:r>
        <w:rPr>
          <w:szCs w:val="22"/>
        </w:rPr>
        <w:t>Please submit you registration before Thursday, October 16</w:t>
      </w:r>
      <w:r w:rsidRPr="001F7194">
        <w:rPr>
          <w:szCs w:val="22"/>
          <w:vertAlign w:val="superscript"/>
        </w:rPr>
        <w:t>th</w:t>
      </w:r>
      <w:r>
        <w:rPr>
          <w:szCs w:val="22"/>
        </w:rPr>
        <w:t>.</w:t>
      </w:r>
    </w:p>
    <w:p w:rsidR="001F7194" w:rsidRDefault="001F7194" w:rsidP="002D062E">
      <w:pPr>
        <w:rPr>
          <w:szCs w:val="22"/>
        </w:rPr>
      </w:pPr>
    </w:p>
    <w:p w:rsidR="000406E9" w:rsidRPr="000406E9" w:rsidRDefault="00C46B0E" w:rsidP="002D062E">
      <w:pPr>
        <w:rPr>
          <w:szCs w:val="22"/>
        </w:rPr>
      </w:pPr>
      <w:r w:rsidRPr="000406E9">
        <w:rPr>
          <w:szCs w:val="22"/>
        </w:rPr>
        <w:t>Submit Registration and payments to:</w:t>
      </w:r>
      <w:r w:rsidR="002D062E" w:rsidRPr="000406E9">
        <w:rPr>
          <w:szCs w:val="22"/>
        </w:rPr>
        <w:tab/>
        <w:t>Attn: Low</w:t>
      </w:r>
      <w:r w:rsidR="000406E9" w:rsidRPr="000406E9">
        <w:rPr>
          <w:szCs w:val="22"/>
        </w:rPr>
        <w:t>ell Lufkin - NCAFDO Registration</w:t>
      </w:r>
    </w:p>
    <w:p w:rsidR="002D062E" w:rsidRPr="000406E9" w:rsidRDefault="001F7194" w:rsidP="001F7194">
      <w:pPr>
        <w:rPr>
          <w:rFonts w:eastAsiaTheme="minorHAnsi" w:cs="Arial"/>
          <w:color w:val="000000"/>
          <w:szCs w:val="22"/>
        </w:rPr>
      </w:pPr>
      <w:r>
        <w:rPr>
          <w:szCs w:val="22"/>
        </w:rPr>
        <w:t xml:space="preserve">   Telephone:</w:t>
      </w:r>
      <w:r>
        <w:rPr>
          <w:szCs w:val="22"/>
        </w:rPr>
        <w:tab/>
        <w:t>614-728-6250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2D062E" w:rsidRPr="000406E9">
        <w:rPr>
          <w:rFonts w:eastAsiaTheme="minorHAnsi" w:cs="Arial"/>
          <w:color w:val="000000"/>
          <w:szCs w:val="22"/>
        </w:rPr>
        <w:t>Ohio Department of Agriculture</w:t>
      </w:r>
      <w:r w:rsidR="00687414" w:rsidRPr="000406E9">
        <w:rPr>
          <w:rFonts w:eastAsiaTheme="minorHAnsi" w:cs="Arial"/>
          <w:color w:val="000000"/>
          <w:szCs w:val="22"/>
        </w:rPr>
        <w:t xml:space="preserve">: </w:t>
      </w:r>
      <w:r w:rsidR="002D062E" w:rsidRPr="000406E9">
        <w:rPr>
          <w:rFonts w:eastAsiaTheme="minorHAnsi" w:cs="Arial"/>
          <w:color w:val="000000"/>
          <w:szCs w:val="22"/>
        </w:rPr>
        <w:t>Division of Food Safety</w:t>
      </w:r>
    </w:p>
    <w:p w:rsidR="000406E9" w:rsidRPr="000406E9" w:rsidRDefault="001F7194" w:rsidP="001F7194">
      <w:pPr>
        <w:rPr>
          <w:rFonts w:eastAsiaTheme="minorHAnsi" w:cs="Arial"/>
          <w:szCs w:val="22"/>
        </w:rPr>
      </w:pPr>
      <w:r>
        <w:t xml:space="preserve">   Fax:</w:t>
      </w:r>
      <w:r>
        <w:tab/>
      </w:r>
      <w:r>
        <w:tab/>
        <w:t>614-644-0720</w:t>
      </w:r>
      <w:r>
        <w:tab/>
      </w:r>
      <w:r>
        <w:tab/>
      </w:r>
      <w:r>
        <w:tab/>
      </w:r>
      <w:r w:rsidR="002D062E" w:rsidRPr="000406E9">
        <w:rPr>
          <w:rFonts w:eastAsiaTheme="minorHAnsi" w:cs="Arial"/>
          <w:color w:val="000000"/>
          <w:szCs w:val="22"/>
        </w:rPr>
        <w:t>8995 East Main Street</w:t>
      </w:r>
    </w:p>
    <w:p w:rsidR="00687414" w:rsidRPr="000406E9" w:rsidRDefault="001F7194" w:rsidP="001F7194">
      <w:pPr>
        <w:rPr>
          <w:rFonts w:eastAsiaTheme="minorHAnsi" w:cs="Arial"/>
          <w:szCs w:val="22"/>
        </w:rPr>
      </w:pPr>
      <w:r>
        <w:t xml:space="preserve">   e-mail:</w:t>
      </w:r>
      <w:r>
        <w:tab/>
      </w:r>
      <w:hyperlink r:id="rId16" w:history="1">
        <w:r w:rsidRPr="000406E9">
          <w:rPr>
            <w:rStyle w:val="Hyperlink"/>
            <w:rFonts w:eastAsiaTheme="minorHAnsi" w:cs="Arial"/>
            <w:szCs w:val="22"/>
          </w:rPr>
          <w:t>llufkin@agri.ohio.gov</w:t>
        </w:r>
      </w:hyperlink>
      <w:r w:rsidRPr="000406E9">
        <w:rPr>
          <w:rFonts w:eastAsiaTheme="minorHAnsi" w:cs="Arial"/>
          <w:szCs w:val="22"/>
        </w:rPr>
        <w:tab/>
      </w:r>
      <w:r>
        <w:rPr>
          <w:rFonts w:eastAsiaTheme="minorHAnsi" w:cs="Arial"/>
          <w:szCs w:val="22"/>
        </w:rPr>
        <w:tab/>
      </w:r>
      <w:r w:rsidR="002D062E" w:rsidRPr="000406E9">
        <w:rPr>
          <w:rFonts w:eastAsiaTheme="minorHAnsi" w:cs="Arial"/>
          <w:color w:val="000000"/>
          <w:szCs w:val="22"/>
        </w:rPr>
        <w:t>Reynoldsburg, OH 43068</w:t>
      </w:r>
    </w:p>
    <w:p w:rsidR="009C32E5" w:rsidRPr="001F7194" w:rsidRDefault="009C32E5" w:rsidP="009C32E5"/>
    <w:p w:rsidR="0049587B" w:rsidRDefault="0049587B" w:rsidP="009C32E5">
      <w:pPr>
        <w:jc w:val="center"/>
        <w:rPr>
          <w:b/>
          <w:u w:val="single"/>
        </w:rPr>
      </w:pPr>
    </w:p>
    <w:p w:rsidR="0049587B" w:rsidRDefault="009B040C" w:rsidP="009C32E5">
      <w:pPr>
        <w:jc w:val="center"/>
        <w:rPr>
          <w:b/>
          <w:u w:val="single"/>
        </w:rPr>
      </w:pPr>
      <w:r>
        <w:rPr>
          <w:b/>
          <w:u w:val="single"/>
        </w:rPr>
        <w:t xml:space="preserve">FDA FOOD </w:t>
      </w:r>
      <w:r w:rsidR="0049587B">
        <w:rPr>
          <w:b/>
          <w:u w:val="single"/>
        </w:rPr>
        <w:t>LABELING WORKSHOP AGENDA</w:t>
      </w:r>
    </w:p>
    <w:p w:rsidR="0049587B" w:rsidRDefault="0049587B" w:rsidP="009C32E5">
      <w:pPr>
        <w:jc w:val="center"/>
        <w:rPr>
          <w:b/>
          <w:u w:val="single"/>
        </w:rPr>
      </w:pPr>
    </w:p>
    <w:p w:rsidR="005479AB" w:rsidRDefault="005479AB" w:rsidP="009C32E5">
      <w:pPr>
        <w:jc w:val="center"/>
        <w:rPr>
          <w:b/>
          <w:u w:val="single"/>
        </w:rPr>
      </w:pPr>
    </w:p>
    <w:p w:rsidR="0049587B" w:rsidRDefault="0049587B" w:rsidP="0049587B">
      <w:pPr>
        <w:rPr>
          <w:b/>
          <w:u w:val="single"/>
        </w:rPr>
      </w:pPr>
      <w:r>
        <w:rPr>
          <w:b/>
          <w:u w:val="single"/>
        </w:rPr>
        <w:t>Monday, October 20, 2014</w:t>
      </w:r>
    </w:p>
    <w:p w:rsidR="0049587B" w:rsidRDefault="0049587B" w:rsidP="0049587B">
      <w:pPr>
        <w:rPr>
          <w:b/>
          <w:u w:val="single"/>
        </w:rPr>
      </w:pPr>
    </w:p>
    <w:p w:rsidR="00653A5A" w:rsidRDefault="00653A5A" w:rsidP="0049587B">
      <w:r>
        <w:t>8:00</w:t>
      </w:r>
      <w:r>
        <w:tab/>
        <w:t>Registration</w:t>
      </w:r>
    </w:p>
    <w:p w:rsidR="00653A5A" w:rsidRDefault="00653A5A" w:rsidP="0049587B"/>
    <w:p w:rsidR="00AC7E46" w:rsidRDefault="00653A5A" w:rsidP="0049587B">
      <w:r>
        <w:t>8:2</w:t>
      </w:r>
      <w:r w:rsidR="0049587B">
        <w:t>0</w:t>
      </w:r>
      <w:r w:rsidR="0049587B">
        <w:tab/>
        <w:t>Orientation and Introductions</w:t>
      </w:r>
    </w:p>
    <w:p w:rsidR="0049587B" w:rsidRDefault="0049587B" w:rsidP="0049587B"/>
    <w:p w:rsidR="00653A5A" w:rsidRDefault="00653A5A" w:rsidP="0049587B">
      <w:r>
        <w:t>8:4</w:t>
      </w:r>
      <w:r w:rsidR="0049587B">
        <w:t>0</w:t>
      </w:r>
      <w:r w:rsidR="0049587B">
        <w:tab/>
        <w:t>Current Food Labeling Enforcement</w:t>
      </w:r>
    </w:p>
    <w:p w:rsidR="00AC7E46" w:rsidRDefault="00AC7E46" w:rsidP="0049587B">
      <w:r>
        <w:tab/>
      </w:r>
      <w:r>
        <w:tab/>
      </w:r>
      <w:r w:rsidR="007937EF">
        <w:t>B</w:t>
      </w:r>
      <w:r w:rsidR="00653A5A">
        <w:t xml:space="preserve">rief </w:t>
      </w:r>
      <w:r w:rsidR="007937EF">
        <w:t>over</w:t>
      </w:r>
      <w:r w:rsidR="00653A5A">
        <w:t xml:space="preserve">view of laws </w:t>
      </w:r>
      <w:r>
        <w:t>govern</w:t>
      </w:r>
      <w:r w:rsidR="00653A5A">
        <w:t>ing</w:t>
      </w:r>
      <w:r>
        <w:t xml:space="preserve"> food labeling and who enforces them</w:t>
      </w:r>
      <w:r w:rsidR="00653A5A">
        <w:t>.</w:t>
      </w:r>
    </w:p>
    <w:p w:rsidR="0049587B" w:rsidRDefault="0049587B" w:rsidP="0049587B"/>
    <w:p w:rsidR="0049587B" w:rsidRDefault="00653A5A" w:rsidP="0049587B">
      <w:r>
        <w:t xml:space="preserve">10:20 </w:t>
      </w:r>
      <w:r>
        <w:tab/>
        <w:t>Break</w:t>
      </w:r>
    </w:p>
    <w:p w:rsidR="00AC7E46" w:rsidRDefault="00AC7E46" w:rsidP="0049587B"/>
    <w:p w:rsidR="00653A5A" w:rsidRDefault="00653A5A" w:rsidP="0049587B">
      <w:r>
        <w:t>10:40</w:t>
      </w:r>
      <w:r>
        <w:tab/>
        <w:t>Principal Display Panel (PDP) and Information Panel (IP)</w:t>
      </w:r>
    </w:p>
    <w:p w:rsidR="00653A5A" w:rsidRDefault="00653A5A" w:rsidP="00653A5A">
      <w:pPr>
        <w:ind w:left="1440"/>
      </w:pPr>
      <w:r>
        <w:t>Statement of Identity, Net Quantity of Contents, Statement of Responsible Party</w:t>
      </w:r>
      <w:r w:rsidR="00386CF1">
        <w:t xml:space="preserve">, and Statement of Ingredients: definition of panels and </w:t>
      </w:r>
      <w:r>
        <w:t>placement and required content.</w:t>
      </w:r>
    </w:p>
    <w:p w:rsidR="00653A5A" w:rsidRDefault="00653A5A" w:rsidP="00653A5A"/>
    <w:p w:rsidR="00653A5A" w:rsidRDefault="00653A5A" w:rsidP="00653A5A">
      <w:r>
        <w:t>12:00</w:t>
      </w:r>
      <w:r>
        <w:tab/>
        <w:t>Lunch</w:t>
      </w:r>
    </w:p>
    <w:p w:rsidR="00386CF1" w:rsidRDefault="00386CF1" w:rsidP="00653A5A"/>
    <w:p w:rsidR="007937EF" w:rsidRDefault="00386CF1" w:rsidP="00386CF1">
      <w:pPr>
        <w:ind w:left="720" w:hanging="720"/>
      </w:pPr>
      <w:r>
        <w:t>1:00</w:t>
      </w:r>
      <w:r>
        <w:tab/>
        <w:t>Workshop One –</w:t>
      </w:r>
      <w:r w:rsidR="007937EF">
        <w:t xml:space="preserve"> Placement of Labeling Components</w:t>
      </w:r>
    </w:p>
    <w:p w:rsidR="00386CF1" w:rsidRDefault="007937EF" w:rsidP="007937EF">
      <w:pPr>
        <w:ind w:left="1440"/>
      </w:pPr>
      <w:r>
        <w:t>E</w:t>
      </w:r>
      <w:r w:rsidR="00386CF1">
        <w:t>xercise to pl</w:t>
      </w:r>
      <w:r>
        <w:t>ace required components within</w:t>
      </w:r>
      <w:r w:rsidR="00386CF1">
        <w:t xml:space="preserve"> </w:t>
      </w:r>
      <w:r>
        <w:t xml:space="preserve">the </w:t>
      </w:r>
      <w:r w:rsidR="00386CF1">
        <w:t>Principal Display Panel and Information Panel</w:t>
      </w:r>
    </w:p>
    <w:p w:rsidR="00653A5A" w:rsidRDefault="00653A5A" w:rsidP="00653A5A"/>
    <w:p w:rsidR="00653A5A" w:rsidRDefault="00286CDF" w:rsidP="00653A5A">
      <w:r>
        <w:t>1:2</w:t>
      </w:r>
      <w:r w:rsidR="00653A5A">
        <w:t>0</w:t>
      </w:r>
      <w:r w:rsidR="00653A5A">
        <w:tab/>
        <w:t>Ingredient Statements</w:t>
      </w:r>
    </w:p>
    <w:p w:rsidR="00653A5A" w:rsidRDefault="00653A5A" w:rsidP="00653A5A">
      <w:pPr>
        <w:ind w:left="1440"/>
      </w:pPr>
      <w:r>
        <w:t xml:space="preserve">Designation of Ingredients, common or usual name, multi-component ingredient listing, </w:t>
      </w:r>
      <w:r w:rsidR="00080034">
        <w:t>incidental additives</w:t>
      </w:r>
      <w:r>
        <w:t xml:space="preserve">, </w:t>
      </w:r>
      <w:r w:rsidR="00286CDF">
        <w:t xml:space="preserve">spices, </w:t>
      </w:r>
      <w:r>
        <w:t>and mandates for foods with a Standard of Identity.</w:t>
      </w:r>
    </w:p>
    <w:p w:rsidR="00286CDF" w:rsidRDefault="00286CDF" w:rsidP="00286CDF"/>
    <w:p w:rsidR="007937EF" w:rsidRDefault="00286CDF" w:rsidP="00286CDF">
      <w:r>
        <w:t>2:30</w:t>
      </w:r>
      <w:r>
        <w:tab/>
        <w:t xml:space="preserve">Workshop Two – </w:t>
      </w:r>
      <w:r w:rsidR="007937EF">
        <w:t>Statement of Ingredients</w:t>
      </w:r>
    </w:p>
    <w:p w:rsidR="00286CDF" w:rsidRDefault="007937EF" w:rsidP="007937EF">
      <w:pPr>
        <w:ind w:left="720" w:firstLine="720"/>
      </w:pPr>
      <w:r>
        <w:t>P</w:t>
      </w:r>
      <w:r w:rsidR="00286CDF">
        <w:t>roper order placement of ingredients.</w:t>
      </w:r>
    </w:p>
    <w:p w:rsidR="00386CF1" w:rsidRDefault="00386CF1" w:rsidP="00386CF1"/>
    <w:p w:rsidR="00286CDF" w:rsidRDefault="00286CDF" w:rsidP="00286CDF">
      <w:r>
        <w:t>3:00</w:t>
      </w:r>
      <w:r>
        <w:tab/>
        <w:t>Food Allergens</w:t>
      </w:r>
    </w:p>
    <w:p w:rsidR="00286CDF" w:rsidRDefault="00286CDF" w:rsidP="00286CDF">
      <w:pPr>
        <w:ind w:left="1440"/>
      </w:pPr>
      <w:r>
        <w:t>Food Allergen Labeling Consumer Protection Act (FALCPA) covered food allergens, the use of the Contains Statement and Allergen Advisory Statements.</w:t>
      </w:r>
    </w:p>
    <w:p w:rsidR="00286CDF" w:rsidRDefault="00286CDF" w:rsidP="00286CDF"/>
    <w:p w:rsidR="007937EF" w:rsidRDefault="007937EF" w:rsidP="00286CDF">
      <w:r>
        <w:t>3:30</w:t>
      </w:r>
      <w:r>
        <w:tab/>
        <w:t>Break</w:t>
      </w:r>
    </w:p>
    <w:p w:rsidR="007937EF" w:rsidRDefault="007937EF" w:rsidP="00286CDF"/>
    <w:p w:rsidR="00286CDF" w:rsidRDefault="007937EF" w:rsidP="00286CDF">
      <w:r>
        <w:t>3:50</w:t>
      </w:r>
      <w:r w:rsidR="00286CDF">
        <w:tab/>
        <w:t>Gluten Free Labeling</w:t>
      </w:r>
    </w:p>
    <w:p w:rsidR="007937EF" w:rsidRDefault="007937EF" w:rsidP="00286CDF">
      <w:r>
        <w:tab/>
      </w:r>
      <w:r>
        <w:tab/>
        <w:t>An overview of the new FDA rules for gluten free labeling.</w:t>
      </w:r>
    </w:p>
    <w:p w:rsidR="00386CF1" w:rsidRDefault="00386CF1" w:rsidP="00386CF1"/>
    <w:p w:rsidR="00080034" w:rsidRDefault="007937EF" w:rsidP="00286CDF">
      <w:r>
        <w:t>4:00</w:t>
      </w:r>
      <w:r w:rsidR="00080034">
        <w:tab/>
      </w:r>
      <w:r>
        <w:t>Workshop Three</w:t>
      </w:r>
      <w:r w:rsidR="00286CDF">
        <w:t xml:space="preserve"> – Application of Labeling Techniques</w:t>
      </w:r>
    </w:p>
    <w:p w:rsidR="007937EF" w:rsidRDefault="007937EF" w:rsidP="007937EF">
      <w:pPr>
        <w:ind w:left="1440"/>
      </w:pPr>
      <w:r>
        <w:t>Development of a consumer package label that includes the Statement of Identity, Net Quantity of Contents, Statement of Responsible Party, Statement of Ingredients, and declaration of food allergens.</w:t>
      </w:r>
    </w:p>
    <w:p w:rsidR="00386CF1" w:rsidRDefault="00386CF1" w:rsidP="00386CF1"/>
    <w:p w:rsidR="00386CF1" w:rsidRDefault="00386CF1" w:rsidP="00386CF1">
      <w:r>
        <w:t xml:space="preserve">5:00 </w:t>
      </w:r>
      <w:r>
        <w:tab/>
        <w:t>Adjourn</w:t>
      </w:r>
    </w:p>
    <w:p w:rsidR="00AC7E46" w:rsidRDefault="00AC7E46" w:rsidP="0049587B">
      <w:r>
        <w:tab/>
      </w:r>
    </w:p>
    <w:p w:rsidR="0049587B" w:rsidRDefault="0049587B" w:rsidP="0049587B"/>
    <w:p w:rsidR="0049587B" w:rsidRDefault="0049587B" w:rsidP="007D2CC6">
      <w:pPr>
        <w:rPr>
          <w:b/>
          <w:u w:val="single"/>
        </w:rPr>
      </w:pPr>
    </w:p>
    <w:p w:rsidR="0049587B" w:rsidRDefault="0049587B" w:rsidP="009C32E5">
      <w:pPr>
        <w:jc w:val="center"/>
        <w:rPr>
          <w:b/>
          <w:u w:val="single"/>
        </w:rPr>
      </w:pPr>
    </w:p>
    <w:p w:rsidR="007D2CC6" w:rsidRDefault="009B040C" w:rsidP="007D2CC6">
      <w:pPr>
        <w:jc w:val="center"/>
        <w:rPr>
          <w:b/>
          <w:u w:val="single"/>
        </w:rPr>
      </w:pPr>
      <w:r>
        <w:rPr>
          <w:b/>
          <w:u w:val="single"/>
        </w:rPr>
        <w:t xml:space="preserve">FDA FOOD </w:t>
      </w:r>
      <w:r w:rsidR="007D2CC6">
        <w:rPr>
          <w:b/>
          <w:u w:val="single"/>
        </w:rPr>
        <w:t>LABELING WORKSHOP AGENDA</w:t>
      </w:r>
    </w:p>
    <w:p w:rsidR="0049587B" w:rsidRDefault="0049587B" w:rsidP="009C32E5">
      <w:pPr>
        <w:jc w:val="center"/>
        <w:rPr>
          <w:b/>
          <w:u w:val="single"/>
        </w:rPr>
      </w:pPr>
    </w:p>
    <w:p w:rsidR="0049587B" w:rsidRDefault="0049587B" w:rsidP="009C32E5">
      <w:pPr>
        <w:jc w:val="center"/>
        <w:rPr>
          <w:b/>
          <w:u w:val="single"/>
        </w:rPr>
      </w:pPr>
    </w:p>
    <w:p w:rsidR="007D2CC6" w:rsidRDefault="007D2CC6" w:rsidP="007D2CC6">
      <w:pPr>
        <w:rPr>
          <w:b/>
          <w:u w:val="single"/>
        </w:rPr>
      </w:pPr>
      <w:r>
        <w:rPr>
          <w:b/>
          <w:u w:val="single"/>
        </w:rPr>
        <w:t>Tuesday, October 21, 2014</w:t>
      </w:r>
    </w:p>
    <w:p w:rsidR="007D2CC6" w:rsidRDefault="007D2CC6" w:rsidP="007D2CC6">
      <w:pPr>
        <w:rPr>
          <w:b/>
          <w:u w:val="single"/>
        </w:rPr>
      </w:pPr>
    </w:p>
    <w:p w:rsidR="007D2CC6" w:rsidRDefault="007D2CC6" w:rsidP="007D2CC6">
      <w:r>
        <w:t>8:00</w:t>
      </w:r>
      <w:r>
        <w:tab/>
        <w:t>Nutrition Labeling and Exemptions</w:t>
      </w:r>
    </w:p>
    <w:p w:rsidR="007D2CC6" w:rsidRDefault="007D2CC6" w:rsidP="007D2CC6">
      <w:r>
        <w:tab/>
      </w:r>
      <w:r>
        <w:tab/>
        <w:t xml:space="preserve">Requirements, format, and </w:t>
      </w:r>
      <w:r w:rsidR="009B040C">
        <w:t>qualifications</w:t>
      </w:r>
      <w:r>
        <w:t xml:space="preserve"> for exemptions.</w:t>
      </w:r>
    </w:p>
    <w:p w:rsidR="007D2CC6" w:rsidRDefault="007D2CC6" w:rsidP="007D2CC6"/>
    <w:p w:rsidR="007D2CC6" w:rsidRDefault="007D2CC6" w:rsidP="007D2CC6">
      <w:r>
        <w:t>9:30</w:t>
      </w:r>
      <w:r>
        <w:tab/>
        <w:t>Break</w:t>
      </w:r>
    </w:p>
    <w:p w:rsidR="007D2CC6" w:rsidRDefault="007D2CC6" w:rsidP="007D2CC6"/>
    <w:p w:rsidR="007D2CC6" w:rsidRDefault="007D2CC6" w:rsidP="007D2CC6">
      <w:r>
        <w:t>10:00</w:t>
      </w:r>
      <w:r>
        <w:tab/>
        <w:t>Exercise Four – Serving Size</w:t>
      </w:r>
    </w:p>
    <w:p w:rsidR="007D2CC6" w:rsidRDefault="009B040C" w:rsidP="007D2CC6">
      <w:pPr>
        <w:ind w:left="1440"/>
      </w:pPr>
      <w:r>
        <w:t>Determining the serving</w:t>
      </w:r>
      <w:r w:rsidR="007D2CC6">
        <w:t xml:space="preserve"> size for foods based upon the reference amounts and Label Statements under 21 CFR 101.12.</w:t>
      </w:r>
    </w:p>
    <w:p w:rsidR="007D2CC6" w:rsidRDefault="007D2CC6" w:rsidP="007D2CC6"/>
    <w:p w:rsidR="007D2CC6" w:rsidRDefault="009B040C" w:rsidP="007D2CC6">
      <w:r>
        <w:t>10:30</w:t>
      </w:r>
      <w:r>
        <w:tab/>
        <w:t>Nutrient Content Claims</w:t>
      </w:r>
    </w:p>
    <w:p w:rsidR="009B040C" w:rsidRDefault="009B040C" w:rsidP="007D2CC6">
      <w:r>
        <w:tab/>
      </w:r>
      <w:r>
        <w:tab/>
        <w:t>General requirements for nutrient content claims and potential disclosure statements.</w:t>
      </w:r>
    </w:p>
    <w:p w:rsidR="009B040C" w:rsidRDefault="009B040C" w:rsidP="007D2CC6"/>
    <w:p w:rsidR="009B040C" w:rsidRDefault="009B040C" w:rsidP="007D2CC6">
      <w:r>
        <w:t>11:00</w:t>
      </w:r>
      <w:r>
        <w:tab/>
        <w:t>Exercise Five – Development of a Food Product Label</w:t>
      </w:r>
    </w:p>
    <w:p w:rsidR="009B040C" w:rsidRDefault="009B040C" w:rsidP="009B040C">
      <w:pPr>
        <w:ind w:left="1440"/>
      </w:pPr>
      <w:r>
        <w:t>A team exercise to develop the label of a food product including the placement of all required label components, nutrition facts panel, and claims.</w:t>
      </w:r>
    </w:p>
    <w:p w:rsidR="007D2CC6" w:rsidRDefault="007D2CC6" w:rsidP="007D2CC6"/>
    <w:p w:rsidR="007D2CC6" w:rsidRDefault="009B040C" w:rsidP="007D2CC6">
      <w:r>
        <w:t>12:00</w:t>
      </w:r>
      <w:r>
        <w:tab/>
        <w:t>Adjourn</w:t>
      </w:r>
    </w:p>
    <w:p w:rsidR="0049587B" w:rsidRDefault="0049587B" w:rsidP="009C32E5">
      <w:pPr>
        <w:jc w:val="center"/>
        <w:rPr>
          <w:b/>
          <w:u w:val="single"/>
        </w:rPr>
      </w:pPr>
    </w:p>
    <w:p w:rsidR="0049587B" w:rsidRDefault="0049587B" w:rsidP="009C32E5">
      <w:pPr>
        <w:jc w:val="center"/>
        <w:rPr>
          <w:b/>
          <w:u w:val="single"/>
        </w:rPr>
      </w:pPr>
    </w:p>
    <w:p w:rsidR="0049587B" w:rsidRDefault="0049587B" w:rsidP="009C32E5">
      <w:pPr>
        <w:jc w:val="center"/>
        <w:rPr>
          <w:b/>
          <w:u w:val="single"/>
        </w:rPr>
      </w:pPr>
    </w:p>
    <w:p w:rsidR="0049587B" w:rsidRDefault="0049587B" w:rsidP="009C32E5">
      <w:pPr>
        <w:jc w:val="center"/>
        <w:rPr>
          <w:b/>
          <w:u w:val="single"/>
        </w:rPr>
      </w:pPr>
    </w:p>
    <w:p w:rsidR="0049587B" w:rsidRDefault="0049587B" w:rsidP="009C32E5">
      <w:pPr>
        <w:jc w:val="center"/>
        <w:rPr>
          <w:b/>
          <w:u w:val="single"/>
        </w:rPr>
      </w:pPr>
    </w:p>
    <w:p w:rsidR="0049587B" w:rsidRDefault="0049587B" w:rsidP="009C32E5">
      <w:pPr>
        <w:jc w:val="center"/>
        <w:rPr>
          <w:b/>
          <w:u w:val="single"/>
        </w:rPr>
      </w:pPr>
    </w:p>
    <w:p w:rsidR="0049587B" w:rsidRDefault="0049587B" w:rsidP="009C32E5">
      <w:pPr>
        <w:jc w:val="center"/>
        <w:rPr>
          <w:b/>
          <w:u w:val="single"/>
        </w:rPr>
      </w:pPr>
    </w:p>
    <w:p w:rsidR="0049587B" w:rsidRDefault="0049587B" w:rsidP="009C32E5">
      <w:pPr>
        <w:jc w:val="center"/>
        <w:rPr>
          <w:b/>
          <w:u w:val="single"/>
        </w:rPr>
      </w:pPr>
    </w:p>
    <w:p w:rsidR="0049587B" w:rsidRDefault="0049587B" w:rsidP="009C32E5">
      <w:pPr>
        <w:jc w:val="center"/>
        <w:rPr>
          <w:b/>
          <w:u w:val="single"/>
        </w:rPr>
      </w:pPr>
    </w:p>
    <w:p w:rsidR="0049587B" w:rsidRDefault="0049587B" w:rsidP="009C32E5">
      <w:pPr>
        <w:jc w:val="center"/>
        <w:rPr>
          <w:b/>
          <w:u w:val="single"/>
        </w:rPr>
      </w:pPr>
    </w:p>
    <w:p w:rsidR="0049587B" w:rsidRDefault="0049587B" w:rsidP="009C32E5">
      <w:pPr>
        <w:jc w:val="center"/>
        <w:rPr>
          <w:b/>
          <w:u w:val="single"/>
        </w:rPr>
      </w:pPr>
    </w:p>
    <w:p w:rsidR="0049587B" w:rsidRDefault="0049587B" w:rsidP="009C32E5">
      <w:pPr>
        <w:jc w:val="center"/>
        <w:rPr>
          <w:b/>
          <w:u w:val="single"/>
        </w:rPr>
      </w:pPr>
    </w:p>
    <w:p w:rsidR="0049587B" w:rsidRDefault="0049587B" w:rsidP="009C32E5">
      <w:pPr>
        <w:jc w:val="center"/>
        <w:rPr>
          <w:b/>
          <w:u w:val="single"/>
        </w:rPr>
      </w:pPr>
    </w:p>
    <w:p w:rsidR="0049587B" w:rsidRDefault="0049587B" w:rsidP="009C32E5">
      <w:pPr>
        <w:jc w:val="center"/>
        <w:rPr>
          <w:b/>
          <w:u w:val="single"/>
        </w:rPr>
      </w:pPr>
    </w:p>
    <w:p w:rsidR="0049587B" w:rsidRDefault="0049587B" w:rsidP="009C32E5">
      <w:pPr>
        <w:jc w:val="center"/>
        <w:rPr>
          <w:b/>
          <w:u w:val="single"/>
        </w:rPr>
      </w:pPr>
    </w:p>
    <w:p w:rsidR="0049587B" w:rsidRDefault="0049587B" w:rsidP="009C32E5">
      <w:pPr>
        <w:jc w:val="center"/>
        <w:rPr>
          <w:b/>
          <w:u w:val="single"/>
        </w:rPr>
      </w:pPr>
    </w:p>
    <w:p w:rsidR="0049587B" w:rsidRDefault="0049587B" w:rsidP="009C32E5">
      <w:pPr>
        <w:jc w:val="center"/>
        <w:rPr>
          <w:b/>
          <w:u w:val="single"/>
        </w:rPr>
      </w:pPr>
    </w:p>
    <w:p w:rsidR="007937EF" w:rsidRDefault="007937EF" w:rsidP="009C32E5">
      <w:pPr>
        <w:jc w:val="center"/>
        <w:rPr>
          <w:b/>
          <w:u w:val="single"/>
        </w:rPr>
      </w:pPr>
    </w:p>
    <w:p w:rsidR="007937EF" w:rsidRDefault="007937EF" w:rsidP="009C32E5">
      <w:pPr>
        <w:jc w:val="center"/>
        <w:rPr>
          <w:b/>
          <w:u w:val="single"/>
        </w:rPr>
      </w:pPr>
    </w:p>
    <w:p w:rsidR="007937EF" w:rsidRDefault="007937EF" w:rsidP="009C32E5">
      <w:pPr>
        <w:jc w:val="center"/>
        <w:rPr>
          <w:b/>
          <w:u w:val="single"/>
        </w:rPr>
      </w:pPr>
    </w:p>
    <w:p w:rsidR="007937EF" w:rsidRDefault="007937EF" w:rsidP="009C32E5">
      <w:pPr>
        <w:jc w:val="center"/>
        <w:rPr>
          <w:b/>
          <w:u w:val="single"/>
        </w:rPr>
      </w:pPr>
    </w:p>
    <w:p w:rsidR="007937EF" w:rsidRDefault="007937EF" w:rsidP="009C32E5">
      <w:pPr>
        <w:jc w:val="center"/>
        <w:rPr>
          <w:b/>
          <w:u w:val="single"/>
        </w:rPr>
      </w:pPr>
    </w:p>
    <w:p w:rsidR="007937EF" w:rsidRDefault="007937EF" w:rsidP="009C32E5">
      <w:pPr>
        <w:jc w:val="center"/>
        <w:rPr>
          <w:b/>
          <w:u w:val="single"/>
        </w:rPr>
      </w:pPr>
    </w:p>
    <w:p w:rsidR="007937EF" w:rsidRDefault="007937EF" w:rsidP="009C32E5">
      <w:pPr>
        <w:jc w:val="center"/>
        <w:rPr>
          <w:b/>
          <w:u w:val="single"/>
        </w:rPr>
      </w:pPr>
    </w:p>
    <w:p w:rsidR="0049587B" w:rsidRDefault="0049587B" w:rsidP="009C32E5">
      <w:pPr>
        <w:jc w:val="center"/>
        <w:rPr>
          <w:b/>
          <w:u w:val="single"/>
        </w:rPr>
      </w:pPr>
    </w:p>
    <w:p w:rsidR="0049587B" w:rsidRDefault="0049587B" w:rsidP="009C32E5">
      <w:pPr>
        <w:jc w:val="center"/>
        <w:rPr>
          <w:b/>
          <w:u w:val="single"/>
        </w:rPr>
      </w:pPr>
    </w:p>
    <w:p w:rsidR="0049587B" w:rsidRDefault="0049587B" w:rsidP="009B040C">
      <w:pPr>
        <w:rPr>
          <w:b/>
          <w:u w:val="single"/>
        </w:rPr>
      </w:pPr>
    </w:p>
    <w:p w:rsidR="0049587B" w:rsidRDefault="0049587B" w:rsidP="009C32E5">
      <w:pPr>
        <w:jc w:val="center"/>
        <w:rPr>
          <w:b/>
          <w:u w:val="single"/>
        </w:rPr>
      </w:pPr>
    </w:p>
    <w:p w:rsidR="00C044FD" w:rsidRPr="002F10F5" w:rsidRDefault="00C044FD" w:rsidP="00C044FD">
      <w:pPr>
        <w:jc w:val="center"/>
        <w:rPr>
          <w:b/>
          <w:i/>
          <w:sz w:val="36"/>
          <w:szCs w:val="36"/>
        </w:rPr>
      </w:pPr>
      <w:r w:rsidRPr="002F10F5">
        <w:rPr>
          <w:b/>
          <w:i/>
          <w:sz w:val="36"/>
          <w:szCs w:val="36"/>
        </w:rPr>
        <w:t>Moving Toward a More Integrated Food Safety System</w:t>
      </w:r>
    </w:p>
    <w:p w:rsidR="00C044FD" w:rsidRDefault="00C044FD" w:rsidP="00C044FD">
      <w:pPr>
        <w:jc w:val="center"/>
        <w:rPr>
          <w:b/>
          <w:u w:val="single"/>
        </w:rPr>
      </w:pPr>
    </w:p>
    <w:p w:rsidR="00C044FD" w:rsidRDefault="00C044FD" w:rsidP="00C044FD">
      <w:pPr>
        <w:jc w:val="center"/>
        <w:rPr>
          <w:b/>
          <w:u w:val="single"/>
        </w:rPr>
      </w:pPr>
    </w:p>
    <w:p w:rsidR="00C044FD" w:rsidRPr="007C1977" w:rsidRDefault="00C044FD" w:rsidP="00C044FD">
      <w:pPr>
        <w:jc w:val="center"/>
        <w:rPr>
          <w:rFonts w:cs="Arial"/>
          <w:b/>
          <w:szCs w:val="22"/>
          <w:u w:val="single"/>
        </w:rPr>
      </w:pPr>
      <w:r w:rsidRPr="007C1977">
        <w:rPr>
          <w:rFonts w:cs="Arial"/>
          <w:b/>
          <w:szCs w:val="22"/>
          <w:u w:val="single"/>
        </w:rPr>
        <w:t>NCAFDO EDUCATION CONFERENCE AGENDA</w:t>
      </w:r>
    </w:p>
    <w:p w:rsidR="00C044FD" w:rsidRPr="007C1977" w:rsidRDefault="00C044FD" w:rsidP="00C044FD">
      <w:pPr>
        <w:rPr>
          <w:rFonts w:cs="Arial"/>
          <w:b/>
          <w:szCs w:val="22"/>
          <w:u w:val="single"/>
        </w:rPr>
      </w:pPr>
    </w:p>
    <w:p w:rsidR="00C044FD" w:rsidRDefault="00C044FD" w:rsidP="00C044FD">
      <w:pPr>
        <w:rPr>
          <w:rFonts w:cs="Arial"/>
          <w:b/>
          <w:szCs w:val="22"/>
          <w:u w:val="single"/>
        </w:rPr>
      </w:pPr>
    </w:p>
    <w:p w:rsidR="007C1977" w:rsidRPr="007C1977" w:rsidRDefault="007C1977" w:rsidP="00C044FD">
      <w:pPr>
        <w:rPr>
          <w:rFonts w:cs="Arial"/>
          <w:b/>
          <w:szCs w:val="22"/>
          <w:u w:val="single"/>
        </w:rPr>
      </w:pPr>
    </w:p>
    <w:p w:rsidR="00C044FD" w:rsidRPr="007C1977" w:rsidRDefault="00C044FD" w:rsidP="00C044FD">
      <w:pPr>
        <w:rPr>
          <w:rFonts w:cs="Arial"/>
          <w:b/>
          <w:szCs w:val="22"/>
          <w:u w:val="single"/>
        </w:rPr>
      </w:pPr>
      <w:r w:rsidRPr="007C1977">
        <w:rPr>
          <w:rFonts w:cs="Arial"/>
          <w:b/>
          <w:szCs w:val="22"/>
          <w:u w:val="single"/>
        </w:rPr>
        <w:t>Tuesday, October 21, 2014</w:t>
      </w:r>
    </w:p>
    <w:p w:rsidR="00C044FD" w:rsidRPr="007C1977" w:rsidRDefault="00C044FD" w:rsidP="00C044FD">
      <w:pPr>
        <w:rPr>
          <w:rFonts w:cs="Arial"/>
          <w:szCs w:val="22"/>
        </w:rPr>
      </w:pPr>
    </w:p>
    <w:p w:rsidR="00C044FD" w:rsidRPr="007C1977" w:rsidRDefault="00FF7B3A" w:rsidP="00C044FD">
      <w:pPr>
        <w:rPr>
          <w:rFonts w:cs="Arial"/>
          <w:szCs w:val="22"/>
        </w:rPr>
      </w:pPr>
      <w:r w:rsidRPr="007C1977">
        <w:rPr>
          <w:rFonts w:cs="Arial"/>
          <w:szCs w:val="22"/>
        </w:rPr>
        <w:t xml:space="preserve">1:00 </w:t>
      </w:r>
      <w:r w:rsidRPr="007C1977">
        <w:rPr>
          <w:rFonts w:cs="Arial"/>
          <w:szCs w:val="22"/>
        </w:rPr>
        <w:tab/>
      </w:r>
      <w:r w:rsidR="00C044FD" w:rsidRPr="007C1977">
        <w:rPr>
          <w:rFonts w:cs="Arial"/>
          <w:szCs w:val="22"/>
        </w:rPr>
        <w:t>Welcome to Ohio and NCAFDO</w:t>
      </w:r>
    </w:p>
    <w:p w:rsidR="00C044FD" w:rsidRPr="007C1977" w:rsidRDefault="00FF7B3A" w:rsidP="00FF7B3A">
      <w:pPr>
        <w:ind w:left="720" w:firstLine="720"/>
        <w:rPr>
          <w:rFonts w:cs="Arial"/>
          <w:szCs w:val="22"/>
        </w:rPr>
      </w:pPr>
      <w:r w:rsidRPr="007C1977">
        <w:rPr>
          <w:rFonts w:cs="Arial"/>
          <w:szCs w:val="22"/>
        </w:rPr>
        <w:t>Terri Gerhardt, Assistant Chief</w:t>
      </w:r>
      <w:r w:rsidR="00C044FD" w:rsidRPr="007C1977">
        <w:rPr>
          <w:rFonts w:cs="Arial"/>
          <w:szCs w:val="22"/>
        </w:rPr>
        <w:t xml:space="preserve"> </w:t>
      </w:r>
      <w:r w:rsidRPr="007C1977">
        <w:rPr>
          <w:rFonts w:cs="Arial"/>
          <w:szCs w:val="22"/>
        </w:rPr>
        <w:t xml:space="preserve">(NCAFDO </w:t>
      </w:r>
      <w:r w:rsidR="00C044FD" w:rsidRPr="007C1977">
        <w:rPr>
          <w:rFonts w:cs="Arial"/>
          <w:szCs w:val="22"/>
        </w:rPr>
        <w:t>Past P</w:t>
      </w:r>
      <w:r w:rsidRPr="007C1977">
        <w:rPr>
          <w:rFonts w:cs="Arial"/>
          <w:szCs w:val="22"/>
        </w:rPr>
        <w:t>resident)</w:t>
      </w:r>
    </w:p>
    <w:p w:rsidR="00FF7B3A" w:rsidRPr="007C1977" w:rsidRDefault="00FF7B3A" w:rsidP="00FF7B3A">
      <w:pPr>
        <w:ind w:left="720" w:firstLine="720"/>
        <w:rPr>
          <w:rFonts w:cs="Arial"/>
          <w:szCs w:val="22"/>
        </w:rPr>
      </w:pPr>
      <w:r w:rsidRPr="007C1977">
        <w:rPr>
          <w:rFonts w:cs="Arial"/>
          <w:szCs w:val="22"/>
        </w:rPr>
        <w:t>Division of Food Safety</w:t>
      </w:r>
    </w:p>
    <w:p w:rsidR="00FF7B3A" w:rsidRPr="007C1977" w:rsidRDefault="00FF7B3A" w:rsidP="00FF7B3A">
      <w:pPr>
        <w:ind w:left="720" w:firstLine="720"/>
        <w:rPr>
          <w:rFonts w:cs="Arial"/>
          <w:szCs w:val="22"/>
        </w:rPr>
      </w:pPr>
      <w:r w:rsidRPr="007C1977">
        <w:rPr>
          <w:rFonts w:cs="Arial"/>
          <w:szCs w:val="22"/>
        </w:rPr>
        <w:t>Ohio Department of Agriculture</w:t>
      </w:r>
    </w:p>
    <w:p w:rsidR="00C044FD" w:rsidRPr="007C1977" w:rsidRDefault="00C044FD" w:rsidP="00C044FD">
      <w:pPr>
        <w:rPr>
          <w:rFonts w:cs="Arial"/>
          <w:szCs w:val="22"/>
        </w:rPr>
      </w:pPr>
    </w:p>
    <w:p w:rsidR="00D85213" w:rsidRDefault="00C044FD" w:rsidP="00C044FD">
      <w:pPr>
        <w:ind w:left="720" w:hanging="720"/>
        <w:rPr>
          <w:rFonts w:cs="Arial"/>
          <w:szCs w:val="22"/>
        </w:rPr>
      </w:pPr>
      <w:r w:rsidRPr="007C1977">
        <w:rPr>
          <w:rFonts w:cs="Arial"/>
          <w:szCs w:val="22"/>
        </w:rPr>
        <w:t>1:30</w:t>
      </w:r>
      <w:r w:rsidRPr="007C1977">
        <w:rPr>
          <w:rFonts w:cs="Arial"/>
          <w:szCs w:val="22"/>
        </w:rPr>
        <w:tab/>
      </w:r>
      <w:r w:rsidR="00D85213">
        <w:rPr>
          <w:rFonts w:cs="Arial"/>
          <w:szCs w:val="22"/>
        </w:rPr>
        <w:t>Key Note</w:t>
      </w:r>
    </w:p>
    <w:p w:rsidR="00C044FD" w:rsidRPr="007C1977" w:rsidRDefault="00D85213" w:rsidP="00D85213">
      <w:pPr>
        <w:ind w:left="720" w:firstLine="720"/>
        <w:rPr>
          <w:rFonts w:cs="Arial"/>
          <w:szCs w:val="22"/>
        </w:rPr>
      </w:pPr>
      <w:r>
        <w:rPr>
          <w:rFonts w:cs="Arial"/>
          <w:szCs w:val="22"/>
        </w:rPr>
        <w:t>Speaker to be Determined</w:t>
      </w:r>
    </w:p>
    <w:p w:rsidR="00C044FD" w:rsidRPr="007C1977" w:rsidRDefault="00C044FD" w:rsidP="00C044FD">
      <w:pPr>
        <w:rPr>
          <w:rFonts w:cs="Arial"/>
          <w:szCs w:val="22"/>
        </w:rPr>
      </w:pPr>
    </w:p>
    <w:p w:rsidR="00FF7B3A" w:rsidRPr="007C1977" w:rsidRDefault="00C044FD" w:rsidP="00C044FD">
      <w:pPr>
        <w:ind w:left="720" w:hanging="720"/>
        <w:rPr>
          <w:rFonts w:cs="Arial"/>
          <w:szCs w:val="22"/>
        </w:rPr>
      </w:pPr>
      <w:r w:rsidRPr="007C1977">
        <w:rPr>
          <w:rFonts w:cs="Arial"/>
          <w:szCs w:val="22"/>
        </w:rPr>
        <w:t>2:45</w:t>
      </w:r>
      <w:r w:rsidRPr="007C1977">
        <w:rPr>
          <w:rFonts w:cs="Arial"/>
          <w:szCs w:val="22"/>
        </w:rPr>
        <w:tab/>
        <w:t>Listeria Sampling</w:t>
      </w:r>
    </w:p>
    <w:p w:rsidR="00FF7B3A" w:rsidRPr="007C1977" w:rsidRDefault="00C044FD" w:rsidP="00FF7B3A">
      <w:pPr>
        <w:ind w:left="720" w:firstLine="720"/>
        <w:rPr>
          <w:rFonts w:cs="Arial"/>
          <w:bCs/>
          <w:szCs w:val="22"/>
        </w:rPr>
      </w:pPr>
      <w:r w:rsidRPr="007C1977">
        <w:rPr>
          <w:rFonts w:cs="Arial"/>
          <w:bCs/>
          <w:szCs w:val="22"/>
        </w:rPr>
        <w:t xml:space="preserve">Alida Sorenson, MPH, </w:t>
      </w:r>
      <w:r w:rsidRPr="007C1977">
        <w:rPr>
          <w:rFonts w:cs="Arial"/>
          <w:szCs w:val="22"/>
        </w:rPr>
        <w:t>Rapid Response Team Investigator, Recall Coordinator</w:t>
      </w:r>
    </w:p>
    <w:p w:rsidR="00C044FD" w:rsidRPr="007C1977" w:rsidRDefault="00C044FD" w:rsidP="00FF7B3A">
      <w:pPr>
        <w:ind w:left="720" w:firstLine="720"/>
        <w:rPr>
          <w:rFonts w:cs="Arial"/>
          <w:szCs w:val="22"/>
        </w:rPr>
      </w:pPr>
      <w:r w:rsidRPr="007C1977">
        <w:rPr>
          <w:rFonts w:cs="Arial"/>
          <w:szCs w:val="22"/>
        </w:rPr>
        <w:t>Dairy and Food Inspection Division</w:t>
      </w:r>
    </w:p>
    <w:p w:rsidR="00FF7B3A" w:rsidRPr="007C1977" w:rsidRDefault="00FF7B3A" w:rsidP="00FF7B3A">
      <w:pPr>
        <w:ind w:left="720" w:firstLine="720"/>
        <w:rPr>
          <w:rFonts w:cs="Arial"/>
          <w:bCs/>
          <w:szCs w:val="22"/>
        </w:rPr>
      </w:pPr>
      <w:r w:rsidRPr="007C1977">
        <w:rPr>
          <w:rFonts w:cs="Arial"/>
          <w:szCs w:val="22"/>
        </w:rPr>
        <w:t>Minnesota Department of Agriculture</w:t>
      </w:r>
    </w:p>
    <w:p w:rsidR="00C044FD" w:rsidRPr="007C1977" w:rsidRDefault="00C044FD" w:rsidP="00C044FD">
      <w:pPr>
        <w:rPr>
          <w:rFonts w:cs="Arial"/>
          <w:szCs w:val="22"/>
        </w:rPr>
      </w:pPr>
    </w:p>
    <w:p w:rsidR="00C044FD" w:rsidRPr="007C1977" w:rsidRDefault="00C044FD" w:rsidP="00C044FD">
      <w:pPr>
        <w:rPr>
          <w:rFonts w:cs="Arial"/>
          <w:szCs w:val="22"/>
        </w:rPr>
      </w:pPr>
      <w:r w:rsidRPr="007C1977">
        <w:rPr>
          <w:rFonts w:cs="Arial"/>
          <w:szCs w:val="22"/>
        </w:rPr>
        <w:t xml:space="preserve">3:00 </w:t>
      </w:r>
      <w:r w:rsidRPr="007C1977">
        <w:rPr>
          <w:rFonts w:cs="Arial"/>
          <w:szCs w:val="22"/>
        </w:rPr>
        <w:tab/>
        <w:t>Break</w:t>
      </w:r>
    </w:p>
    <w:p w:rsidR="00C044FD" w:rsidRPr="007C1977" w:rsidRDefault="00C044FD" w:rsidP="00C044FD">
      <w:pPr>
        <w:rPr>
          <w:rFonts w:cs="Arial"/>
          <w:szCs w:val="22"/>
        </w:rPr>
      </w:pPr>
    </w:p>
    <w:p w:rsidR="00C044FD" w:rsidRPr="007C1977" w:rsidRDefault="00C044FD" w:rsidP="00C044FD">
      <w:pPr>
        <w:rPr>
          <w:rFonts w:cs="Arial"/>
          <w:szCs w:val="22"/>
        </w:rPr>
      </w:pPr>
      <w:r w:rsidRPr="007C1977">
        <w:rPr>
          <w:rFonts w:cs="Arial"/>
          <w:szCs w:val="22"/>
        </w:rPr>
        <w:t>3:15</w:t>
      </w:r>
      <w:r w:rsidRPr="007C1977">
        <w:rPr>
          <w:rFonts w:cs="Arial"/>
          <w:szCs w:val="22"/>
        </w:rPr>
        <w:tab/>
        <w:t>Listeria in Retail Delis</w:t>
      </w:r>
    </w:p>
    <w:p w:rsidR="007C1977" w:rsidRPr="007C1977" w:rsidRDefault="007C1977" w:rsidP="007C1977">
      <w:pPr>
        <w:ind w:left="1440"/>
        <w:rPr>
          <w:rFonts w:cs="Arial"/>
          <w:color w:val="000000" w:themeColor="text1"/>
          <w:szCs w:val="22"/>
        </w:rPr>
      </w:pPr>
      <w:r w:rsidRPr="007C1977">
        <w:rPr>
          <w:rFonts w:cs="Arial"/>
          <w:bCs/>
          <w:color w:val="000000" w:themeColor="text1"/>
          <w:szCs w:val="22"/>
        </w:rPr>
        <w:t>Tom Ford</w:t>
      </w:r>
      <w:r w:rsidRPr="007C1977">
        <w:rPr>
          <w:rFonts w:cs="Arial"/>
          <w:color w:val="000000" w:themeColor="text1"/>
          <w:szCs w:val="22"/>
        </w:rPr>
        <w:br/>
        <w:t>Vice President, Food Safety</w:t>
      </w:r>
      <w:r w:rsidRPr="007C1977">
        <w:rPr>
          <w:rFonts w:cs="Arial"/>
          <w:color w:val="000000" w:themeColor="text1"/>
          <w:szCs w:val="22"/>
        </w:rPr>
        <w:br/>
        <w:t>Global Retail Services</w:t>
      </w:r>
      <w:r w:rsidRPr="007C1977">
        <w:rPr>
          <w:rFonts w:cs="Arial"/>
          <w:color w:val="000000" w:themeColor="text1"/>
          <w:szCs w:val="22"/>
        </w:rPr>
        <w:br/>
      </w:r>
      <w:r w:rsidRPr="007C1977">
        <w:rPr>
          <w:rFonts w:cs="Arial"/>
          <w:bCs/>
          <w:color w:val="000000" w:themeColor="text1"/>
          <w:szCs w:val="22"/>
        </w:rPr>
        <w:t>ECOLAB INC.</w:t>
      </w:r>
    </w:p>
    <w:p w:rsidR="00C044FD" w:rsidRPr="007C1977" w:rsidRDefault="00C044FD" w:rsidP="00C044FD">
      <w:pPr>
        <w:rPr>
          <w:rFonts w:cs="Arial"/>
          <w:szCs w:val="22"/>
        </w:rPr>
      </w:pPr>
    </w:p>
    <w:p w:rsidR="00C044FD" w:rsidRDefault="00C044FD" w:rsidP="00C044FD">
      <w:pPr>
        <w:rPr>
          <w:rFonts w:cs="Arial"/>
          <w:szCs w:val="22"/>
        </w:rPr>
      </w:pPr>
      <w:r w:rsidRPr="007C1977">
        <w:rPr>
          <w:rFonts w:cs="Arial"/>
          <w:szCs w:val="22"/>
        </w:rPr>
        <w:t>3:45</w:t>
      </w:r>
      <w:r w:rsidRPr="007C1977">
        <w:rPr>
          <w:rFonts w:cs="Arial"/>
          <w:szCs w:val="22"/>
        </w:rPr>
        <w:tab/>
        <w:t>Listeria Recovery</w:t>
      </w:r>
    </w:p>
    <w:p w:rsidR="00D85213" w:rsidRDefault="00D85213" w:rsidP="00C044FD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Speaker to be Determined</w:t>
      </w:r>
    </w:p>
    <w:p w:rsidR="00C044FD" w:rsidRPr="007C1977" w:rsidRDefault="00D85213" w:rsidP="00C044FD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C044FD" w:rsidRPr="007C1977" w:rsidRDefault="00C044FD" w:rsidP="00C044FD">
      <w:pPr>
        <w:rPr>
          <w:rFonts w:cs="Arial"/>
          <w:szCs w:val="22"/>
        </w:rPr>
      </w:pPr>
      <w:r w:rsidRPr="007C1977">
        <w:rPr>
          <w:rFonts w:cs="Arial"/>
          <w:szCs w:val="22"/>
        </w:rPr>
        <w:t>5:00</w:t>
      </w:r>
      <w:r w:rsidRPr="007C1977">
        <w:rPr>
          <w:rFonts w:cs="Arial"/>
          <w:szCs w:val="22"/>
        </w:rPr>
        <w:tab/>
        <w:t>Adjourn</w:t>
      </w:r>
    </w:p>
    <w:p w:rsidR="00C044FD" w:rsidRPr="007C1977" w:rsidRDefault="00C044FD" w:rsidP="00C044FD">
      <w:pPr>
        <w:rPr>
          <w:rFonts w:cs="Arial"/>
          <w:szCs w:val="22"/>
        </w:rPr>
      </w:pPr>
    </w:p>
    <w:p w:rsidR="00C044FD" w:rsidRPr="007C1977" w:rsidRDefault="00C044FD" w:rsidP="00C044FD">
      <w:pPr>
        <w:rPr>
          <w:rFonts w:cs="Arial"/>
          <w:szCs w:val="22"/>
        </w:rPr>
      </w:pPr>
      <w:r w:rsidRPr="007C1977">
        <w:rPr>
          <w:rFonts w:cs="Arial"/>
          <w:szCs w:val="22"/>
        </w:rPr>
        <w:t xml:space="preserve">6:00 </w:t>
      </w:r>
      <w:r w:rsidRPr="007C1977">
        <w:rPr>
          <w:rFonts w:cs="Arial"/>
          <w:szCs w:val="22"/>
        </w:rPr>
        <w:tab/>
        <w:t>President’s Reception</w:t>
      </w:r>
    </w:p>
    <w:p w:rsidR="00C044FD" w:rsidRDefault="00C044FD" w:rsidP="00C044FD">
      <w:pPr>
        <w:rPr>
          <w:rFonts w:cs="Arial"/>
          <w:szCs w:val="22"/>
        </w:rPr>
      </w:pPr>
    </w:p>
    <w:p w:rsidR="007C1977" w:rsidRPr="007C1977" w:rsidRDefault="007C1977" w:rsidP="00C044FD">
      <w:pPr>
        <w:rPr>
          <w:rFonts w:cs="Arial"/>
          <w:szCs w:val="22"/>
        </w:rPr>
      </w:pPr>
    </w:p>
    <w:p w:rsidR="00C044FD" w:rsidRPr="007C1977" w:rsidRDefault="00C044FD" w:rsidP="00C044FD">
      <w:pPr>
        <w:rPr>
          <w:rFonts w:cs="Arial"/>
          <w:b/>
          <w:szCs w:val="22"/>
          <w:u w:val="single"/>
        </w:rPr>
      </w:pPr>
    </w:p>
    <w:p w:rsidR="00D85213" w:rsidRDefault="00D85213" w:rsidP="00C044FD">
      <w:pPr>
        <w:rPr>
          <w:rFonts w:cs="Arial"/>
          <w:b/>
          <w:szCs w:val="22"/>
          <w:u w:val="single"/>
        </w:rPr>
      </w:pPr>
    </w:p>
    <w:p w:rsidR="00D85213" w:rsidRDefault="00D85213" w:rsidP="00C044FD">
      <w:pPr>
        <w:rPr>
          <w:rFonts w:cs="Arial"/>
          <w:b/>
          <w:szCs w:val="22"/>
          <w:u w:val="single"/>
        </w:rPr>
      </w:pPr>
    </w:p>
    <w:p w:rsidR="00D85213" w:rsidRDefault="00D85213" w:rsidP="00C044FD">
      <w:pPr>
        <w:rPr>
          <w:rFonts w:cs="Arial"/>
          <w:b/>
          <w:szCs w:val="22"/>
          <w:u w:val="single"/>
        </w:rPr>
      </w:pPr>
    </w:p>
    <w:p w:rsidR="00D85213" w:rsidRDefault="00D85213" w:rsidP="00C044FD">
      <w:pPr>
        <w:rPr>
          <w:rFonts w:cs="Arial"/>
          <w:b/>
          <w:szCs w:val="22"/>
          <w:u w:val="single"/>
        </w:rPr>
      </w:pPr>
    </w:p>
    <w:p w:rsidR="00D85213" w:rsidRDefault="00D85213" w:rsidP="00C044FD">
      <w:pPr>
        <w:rPr>
          <w:rFonts w:cs="Arial"/>
          <w:b/>
          <w:szCs w:val="22"/>
          <w:u w:val="single"/>
        </w:rPr>
      </w:pPr>
    </w:p>
    <w:p w:rsidR="00D85213" w:rsidRDefault="00D85213" w:rsidP="00C044FD">
      <w:pPr>
        <w:rPr>
          <w:rFonts w:cs="Arial"/>
          <w:b/>
          <w:szCs w:val="22"/>
          <w:u w:val="single"/>
        </w:rPr>
      </w:pPr>
    </w:p>
    <w:p w:rsidR="00D85213" w:rsidRDefault="00D85213" w:rsidP="00C044FD">
      <w:pPr>
        <w:rPr>
          <w:rFonts w:cs="Arial"/>
          <w:b/>
          <w:szCs w:val="22"/>
          <w:u w:val="single"/>
        </w:rPr>
      </w:pPr>
    </w:p>
    <w:p w:rsidR="00D85213" w:rsidRDefault="00D85213" w:rsidP="00C044FD">
      <w:pPr>
        <w:rPr>
          <w:rFonts w:cs="Arial"/>
          <w:b/>
          <w:szCs w:val="22"/>
          <w:u w:val="single"/>
        </w:rPr>
      </w:pPr>
    </w:p>
    <w:p w:rsidR="00D85213" w:rsidRDefault="00D85213" w:rsidP="00C044FD">
      <w:pPr>
        <w:rPr>
          <w:rFonts w:cs="Arial"/>
          <w:b/>
          <w:szCs w:val="22"/>
          <w:u w:val="single"/>
        </w:rPr>
      </w:pPr>
    </w:p>
    <w:p w:rsidR="00D85213" w:rsidRDefault="00D85213" w:rsidP="00C044FD">
      <w:pPr>
        <w:rPr>
          <w:rFonts w:cs="Arial"/>
          <w:b/>
          <w:szCs w:val="22"/>
          <w:u w:val="single"/>
        </w:rPr>
      </w:pPr>
    </w:p>
    <w:p w:rsidR="00C044FD" w:rsidRPr="007C1977" w:rsidRDefault="00C044FD" w:rsidP="00C044FD">
      <w:pPr>
        <w:rPr>
          <w:rFonts w:cs="Arial"/>
          <w:b/>
          <w:szCs w:val="22"/>
          <w:u w:val="single"/>
        </w:rPr>
      </w:pPr>
      <w:r w:rsidRPr="007C1977">
        <w:rPr>
          <w:rFonts w:cs="Arial"/>
          <w:b/>
          <w:szCs w:val="22"/>
          <w:u w:val="single"/>
        </w:rPr>
        <w:t>Wednesday, October 22, 2014</w:t>
      </w:r>
    </w:p>
    <w:p w:rsidR="00C044FD" w:rsidRPr="007C1977" w:rsidRDefault="00C044FD" w:rsidP="00C044FD">
      <w:pPr>
        <w:rPr>
          <w:rFonts w:cs="Arial"/>
          <w:szCs w:val="22"/>
        </w:rPr>
      </w:pPr>
    </w:p>
    <w:p w:rsidR="00C044FD" w:rsidRPr="007C1977" w:rsidRDefault="00C044FD" w:rsidP="00C044FD">
      <w:pPr>
        <w:ind w:left="720" w:hanging="720"/>
        <w:rPr>
          <w:rFonts w:cs="Arial"/>
          <w:szCs w:val="22"/>
        </w:rPr>
      </w:pPr>
      <w:r w:rsidRPr="007C1977">
        <w:rPr>
          <w:rFonts w:cs="Arial"/>
          <w:szCs w:val="22"/>
        </w:rPr>
        <w:t xml:space="preserve">8:00 </w:t>
      </w:r>
      <w:r w:rsidRPr="007C1977">
        <w:rPr>
          <w:rFonts w:cs="Arial"/>
          <w:szCs w:val="22"/>
        </w:rPr>
        <w:tab/>
        <w:t xml:space="preserve">FDA – Regional Update </w:t>
      </w:r>
    </w:p>
    <w:p w:rsidR="00C044FD" w:rsidRDefault="00D85213" w:rsidP="00C044FD">
      <w:pPr>
        <w:ind w:left="720" w:firstLine="720"/>
        <w:rPr>
          <w:rFonts w:cs="Arial"/>
          <w:szCs w:val="22"/>
        </w:rPr>
      </w:pPr>
      <w:r>
        <w:rPr>
          <w:rFonts w:cs="Arial"/>
          <w:szCs w:val="22"/>
        </w:rPr>
        <w:t xml:space="preserve">Paul Teitell, </w:t>
      </w:r>
      <w:r w:rsidR="00C044FD" w:rsidRPr="007C1977">
        <w:rPr>
          <w:rFonts w:cs="Arial"/>
          <w:szCs w:val="22"/>
        </w:rPr>
        <w:t>Director of the Cincinnati District Office</w:t>
      </w:r>
    </w:p>
    <w:p w:rsidR="00D85213" w:rsidRPr="007C1977" w:rsidRDefault="00D85213" w:rsidP="00C044FD">
      <w:pPr>
        <w:ind w:left="720" w:firstLine="720"/>
        <w:rPr>
          <w:rFonts w:cs="Arial"/>
          <w:szCs w:val="22"/>
        </w:rPr>
      </w:pPr>
      <w:r>
        <w:rPr>
          <w:rFonts w:cs="Arial"/>
          <w:szCs w:val="22"/>
        </w:rPr>
        <w:t>United States Food and Drug Admin</w:t>
      </w:r>
      <w:r w:rsidR="00224F2C">
        <w:rPr>
          <w:rFonts w:cs="Arial"/>
          <w:szCs w:val="22"/>
        </w:rPr>
        <w:t>is</w:t>
      </w:r>
      <w:r>
        <w:rPr>
          <w:rFonts w:cs="Arial"/>
          <w:szCs w:val="22"/>
        </w:rPr>
        <w:t>tration</w:t>
      </w:r>
    </w:p>
    <w:p w:rsidR="00C044FD" w:rsidRPr="007C1977" w:rsidRDefault="00C044FD" w:rsidP="00C044FD">
      <w:pPr>
        <w:rPr>
          <w:rFonts w:cs="Arial"/>
          <w:szCs w:val="22"/>
        </w:rPr>
      </w:pPr>
    </w:p>
    <w:p w:rsidR="00FF7B3A" w:rsidRPr="007C1977" w:rsidRDefault="00FF7B3A" w:rsidP="00C044FD">
      <w:pPr>
        <w:rPr>
          <w:rFonts w:cs="Arial"/>
          <w:szCs w:val="22"/>
        </w:rPr>
      </w:pPr>
      <w:r w:rsidRPr="007C1977">
        <w:rPr>
          <w:rFonts w:cs="Arial"/>
          <w:szCs w:val="22"/>
        </w:rPr>
        <w:t xml:space="preserve">8:45 </w:t>
      </w:r>
      <w:r w:rsidRPr="007C1977">
        <w:rPr>
          <w:rFonts w:cs="Arial"/>
          <w:szCs w:val="22"/>
        </w:rPr>
        <w:tab/>
        <w:t>Health Canada Update</w:t>
      </w:r>
    </w:p>
    <w:p w:rsidR="00C044FD" w:rsidRPr="007C1977" w:rsidRDefault="00C044FD" w:rsidP="00FF7B3A">
      <w:pPr>
        <w:ind w:left="720" w:firstLine="720"/>
        <w:rPr>
          <w:rFonts w:cs="Arial"/>
          <w:szCs w:val="22"/>
        </w:rPr>
      </w:pPr>
      <w:r w:rsidRPr="007C1977">
        <w:rPr>
          <w:rFonts w:cs="Arial"/>
          <w:szCs w:val="22"/>
        </w:rPr>
        <w:t>Robert Scales, Regional Director</w:t>
      </w:r>
    </w:p>
    <w:p w:rsidR="00FF7B3A" w:rsidRPr="007C1977" w:rsidRDefault="00FF7B3A" w:rsidP="00FF7B3A">
      <w:pPr>
        <w:ind w:left="720" w:firstLine="720"/>
        <w:rPr>
          <w:rFonts w:cs="Arial"/>
          <w:szCs w:val="22"/>
        </w:rPr>
      </w:pPr>
      <w:r w:rsidRPr="007C1977">
        <w:rPr>
          <w:rFonts w:cs="Arial"/>
          <w:szCs w:val="22"/>
        </w:rPr>
        <w:t>Health Canada</w:t>
      </w:r>
    </w:p>
    <w:p w:rsidR="00D85213" w:rsidRDefault="00D85213" w:rsidP="00C044FD">
      <w:pPr>
        <w:ind w:left="720" w:hanging="720"/>
        <w:rPr>
          <w:rFonts w:cs="Arial"/>
          <w:szCs w:val="22"/>
        </w:rPr>
      </w:pPr>
    </w:p>
    <w:p w:rsidR="00FF7B3A" w:rsidRPr="007C1977" w:rsidRDefault="00C044FD" w:rsidP="00C044FD">
      <w:pPr>
        <w:ind w:left="720" w:hanging="720"/>
        <w:rPr>
          <w:rFonts w:cs="Arial"/>
          <w:szCs w:val="22"/>
        </w:rPr>
      </w:pPr>
      <w:r w:rsidRPr="007C1977">
        <w:rPr>
          <w:rFonts w:cs="Arial"/>
          <w:szCs w:val="22"/>
        </w:rPr>
        <w:t>9:15</w:t>
      </w:r>
      <w:r w:rsidRPr="007C1977">
        <w:rPr>
          <w:rFonts w:cs="Arial"/>
          <w:szCs w:val="22"/>
        </w:rPr>
        <w:tab/>
      </w:r>
      <w:r w:rsidR="00FF7B3A" w:rsidRPr="007C1977">
        <w:rPr>
          <w:rFonts w:cs="Arial"/>
          <w:szCs w:val="22"/>
        </w:rPr>
        <w:t>AFDO Initiatives and Update</w:t>
      </w:r>
    </w:p>
    <w:p w:rsidR="00FF7B3A" w:rsidRPr="007C1977" w:rsidRDefault="00FF7B3A" w:rsidP="00FF7B3A">
      <w:pPr>
        <w:ind w:left="720" w:firstLine="720"/>
        <w:rPr>
          <w:rFonts w:cs="Arial"/>
          <w:szCs w:val="22"/>
        </w:rPr>
      </w:pPr>
      <w:r w:rsidRPr="007C1977">
        <w:rPr>
          <w:rFonts w:cs="Arial"/>
          <w:szCs w:val="22"/>
        </w:rPr>
        <w:t>Stephen D. Stich, Director</w:t>
      </w:r>
    </w:p>
    <w:p w:rsidR="00FF7B3A" w:rsidRPr="007C1977" w:rsidRDefault="00C044FD" w:rsidP="00FF7B3A">
      <w:pPr>
        <w:ind w:left="720" w:firstLine="720"/>
        <w:rPr>
          <w:rFonts w:cs="Arial"/>
          <w:szCs w:val="22"/>
        </w:rPr>
      </w:pPr>
      <w:r w:rsidRPr="007C1977">
        <w:rPr>
          <w:rFonts w:cs="Arial"/>
          <w:szCs w:val="22"/>
        </w:rPr>
        <w:t>Division</w:t>
      </w:r>
      <w:r w:rsidR="00FF7B3A" w:rsidRPr="007C1977">
        <w:rPr>
          <w:rFonts w:cs="Arial"/>
          <w:szCs w:val="22"/>
        </w:rPr>
        <w:t xml:space="preserve"> of Food Safety and Inspection</w:t>
      </w:r>
    </w:p>
    <w:p w:rsidR="00C044FD" w:rsidRPr="007C1977" w:rsidRDefault="00C044FD" w:rsidP="00FF7B3A">
      <w:pPr>
        <w:ind w:left="720" w:firstLine="720"/>
        <w:rPr>
          <w:rFonts w:cs="Arial"/>
          <w:szCs w:val="22"/>
        </w:rPr>
      </w:pPr>
      <w:r w:rsidRPr="007C1977">
        <w:rPr>
          <w:rFonts w:cs="Arial"/>
          <w:szCs w:val="22"/>
        </w:rPr>
        <w:t>New York State Department of Agriculture and Markets</w:t>
      </w:r>
    </w:p>
    <w:p w:rsidR="00C044FD" w:rsidRPr="007C1977" w:rsidRDefault="00C044FD" w:rsidP="00C044FD">
      <w:pPr>
        <w:rPr>
          <w:rFonts w:cs="Arial"/>
          <w:szCs w:val="22"/>
        </w:rPr>
      </w:pPr>
    </w:p>
    <w:p w:rsidR="00C044FD" w:rsidRPr="007C1977" w:rsidRDefault="00C044FD" w:rsidP="00C044FD">
      <w:pPr>
        <w:rPr>
          <w:rFonts w:cs="Arial"/>
          <w:szCs w:val="22"/>
        </w:rPr>
      </w:pPr>
      <w:r w:rsidRPr="007C1977">
        <w:rPr>
          <w:rFonts w:cs="Arial"/>
          <w:szCs w:val="22"/>
        </w:rPr>
        <w:t xml:space="preserve">10:15 </w:t>
      </w:r>
      <w:r w:rsidRPr="007C1977">
        <w:rPr>
          <w:rFonts w:cs="Arial"/>
          <w:szCs w:val="22"/>
        </w:rPr>
        <w:tab/>
        <w:t>Break</w:t>
      </w:r>
    </w:p>
    <w:p w:rsidR="00CA192D" w:rsidRPr="007C1977" w:rsidRDefault="00CA192D" w:rsidP="00C044FD">
      <w:pPr>
        <w:ind w:left="720" w:hanging="720"/>
        <w:rPr>
          <w:rFonts w:cs="Arial"/>
          <w:szCs w:val="22"/>
        </w:rPr>
      </w:pPr>
    </w:p>
    <w:p w:rsidR="007C1977" w:rsidRPr="007C1977" w:rsidRDefault="00C044FD" w:rsidP="00C044FD">
      <w:pPr>
        <w:ind w:left="720" w:hanging="720"/>
        <w:rPr>
          <w:rFonts w:cs="Arial"/>
          <w:szCs w:val="22"/>
        </w:rPr>
      </w:pPr>
      <w:r w:rsidRPr="007C1977">
        <w:rPr>
          <w:rFonts w:cs="Arial"/>
          <w:szCs w:val="22"/>
        </w:rPr>
        <w:t>10:30</w:t>
      </w:r>
      <w:r w:rsidRPr="007C1977">
        <w:rPr>
          <w:rFonts w:cs="Arial"/>
          <w:szCs w:val="22"/>
        </w:rPr>
        <w:tab/>
        <w:t xml:space="preserve"> </w:t>
      </w:r>
      <w:r w:rsidR="007C1977" w:rsidRPr="007C1977">
        <w:rPr>
          <w:rFonts w:cs="Arial"/>
          <w:szCs w:val="22"/>
        </w:rPr>
        <w:t>FSMA and Rules Update</w:t>
      </w:r>
    </w:p>
    <w:p w:rsidR="007C1977" w:rsidRPr="007C1977" w:rsidRDefault="007C1977" w:rsidP="007C1977">
      <w:pPr>
        <w:ind w:left="720" w:firstLine="720"/>
        <w:rPr>
          <w:rFonts w:cs="Arial"/>
          <w:szCs w:val="22"/>
        </w:rPr>
      </w:pPr>
      <w:r w:rsidRPr="007C1977">
        <w:rPr>
          <w:rFonts w:cs="Arial"/>
          <w:szCs w:val="22"/>
        </w:rPr>
        <w:t>Tim Slawinski, Emerging Issues Specialist</w:t>
      </w:r>
    </w:p>
    <w:p w:rsidR="007C1977" w:rsidRPr="007C1977" w:rsidRDefault="007C1977" w:rsidP="007C1977">
      <w:pPr>
        <w:ind w:left="720" w:firstLine="720"/>
        <w:rPr>
          <w:rFonts w:cs="Arial"/>
          <w:szCs w:val="22"/>
        </w:rPr>
      </w:pPr>
      <w:r w:rsidRPr="007C1977">
        <w:rPr>
          <w:rFonts w:cs="Arial"/>
          <w:szCs w:val="22"/>
        </w:rPr>
        <w:t>Food and Dairy Division</w:t>
      </w:r>
    </w:p>
    <w:p w:rsidR="007C1977" w:rsidRPr="007C1977" w:rsidRDefault="007C1977" w:rsidP="007C1977">
      <w:pPr>
        <w:ind w:left="720" w:firstLine="720"/>
        <w:rPr>
          <w:rFonts w:cs="Arial"/>
          <w:szCs w:val="22"/>
        </w:rPr>
      </w:pPr>
      <w:r w:rsidRPr="007C1977">
        <w:rPr>
          <w:rFonts w:cs="Arial"/>
          <w:szCs w:val="22"/>
        </w:rPr>
        <w:t>Michigan Department of Agriculture and Rural Development</w:t>
      </w:r>
    </w:p>
    <w:p w:rsidR="00C044FD" w:rsidRPr="007C1977" w:rsidRDefault="00C044FD" w:rsidP="00C044FD">
      <w:pPr>
        <w:rPr>
          <w:rFonts w:cs="Arial"/>
          <w:szCs w:val="22"/>
        </w:rPr>
      </w:pPr>
    </w:p>
    <w:p w:rsidR="00FF7B3A" w:rsidRPr="007C1977" w:rsidRDefault="00C044FD" w:rsidP="00C044FD">
      <w:pPr>
        <w:ind w:left="720" w:hanging="720"/>
        <w:rPr>
          <w:rFonts w:cs="Arial"/>
          <w:szCs w:val="22"/>
        </w:rPr>
      </w:pPr>
      <w:r w:rsidRPr="007C1977">
        <w:rPr>
          <w:rFonts w:cs="Arial"/>
          <w:szCs w:val="22"/>
        </w:rPr>
        <w:t>11:00</w:t>
      </w:r>
      <w:r w:rsidRPr="007C1977">
        <w:rPr>
          <w:rFonts w:cs="Arial"/>
          <w:szCs w:val="22"/>
        </w:rPr>
        <w:tab/>
      </w:r>
      <w:r w:rsidR="00FF7B3A" w:rsidRPr="007C1977">
        <w:rPr>
          <w:rFonts w:cs="Arial"/>
          <w:szCs w:val="22"/>
        </w:rPr>
        <w:t>Data and Decisions/Actions based upon Common Deficiencies</w:t>
      </w:r>
    </w:p>
    <w:p w:rsidR="00FF7B3A" w:rsidRPr="007C1977" w:rsidRDefault="00FF7B3A" w:rsidP="00FF7B3A">
      <w:pPr>
        <w:ind w:left="720" w:firstLine="720"/>
        <w:rPr>
          <w:rFonts w:cs="Arial"/>
          <w:szCs w:val="22"/>
        </w:rPr>
      </w:pPr>
      <w:r w:rsidRPr="007C1977">
        <w:rPr>
          <w:rFonts w:cs="Arial"/>
          <w:szCs w:val="22"/>
        </w:rPr>
        <w:t>Natalie Adan</w:t>
      </w:r>
      <w:r w:rsidR="00CA192D" w:rsidRPr="007C1977">
        <w:rPr>
          <w:rFonts w:cs="Arial"/>
          <w:szCs w:val="22"/>
        </w:rPr>
        <w:t xml:space="preserve">, </w:t>
      </w:r>
      <w:r w:rsidRPr="007C1977">
        <w:rPr>
          <w:rFonts w:cs="Arial"/>
          <w:szCs w:val="22"/>
        </w:rPr>
        <w:t>Director</w:t>
      </w:r>
    </w:p>
    <w:p w:rsidR="00CA192D" w:rsidRPr="007C1977" w:rsidRDefault="00CA192D" w:rsidP="00FF7B3A">
      <w:pPr>
        <w:ind w:left="720" w:firstLine="720"/>
        <w:rPr>
          <w:rFonts w:cs="Arial"/>
          <w:szCs w:val="22"/>
        </w:rPr>
      </w:pPr>
      <w:r w:rsidRPr="007C1977">
        <w:rPr>
          <w:rFonts w:cs="Arial"/>
          <w:szCs w:val="22"/>
        </w:rPr>
        <w:t>Food Safety Division</w:t>
      </w:r>
    </w:p>
    <w:p w:rsidR="00C044FD" w:rsidRPr="007C1977" w:rsidRDefault="00FF7B3A" w:rsidP="00FF7B3A">
      <w:pPr>
        <w:ind w:left="720" w:firstLine="720"/>
        <w:rPr>
          <w:rFonts w:cs="Arial"/>
          <w:szCs w:val="22"/>
        </w:rPr>
      </w:pPr>
      <w:r w:rsidRPr="007C1977">
        <w:rPr>
          <w:rFonts w:cs="Arial"/>
          <w:szCs w:val="22"/>
        </w:rPr>
        <w:t>Georgia Department of Agriculture</w:t>
      </w:r>
    </w:p>
    <w:p w:rsidR="00C044FD" w:rsidRPr="007C1977" w:rsidRDefault="00C044FD" w:rsidP="00C044FD">
      <w:pPr>
        <w:ind w:left="720" w:hanging="720"/>
        <w:rPr>
          <w:rFonts w:cs="Arial"/>
          <w:szCs w:val="22"/>
        </w:rPr>
      </w:pPr>
    </w:p>
    <w:p w:rsidR="00C044FD" w:rsidRPr="007C1977" w:rsidRDefault="00C044FD" w:rsidP="00C044FD">
      <w:pPr>
        <w:rPr>
          <w:rFonts w:cs="Arial"/>
          <w:szCs w:val="22"/>
        </w:rPr>
      </w:pPr>
      <w:r w:rsidRPr="007C1977">
        <w:rPr>
          <w:rFonts w:cs="Arial"/>
          <w:szCs w:val="22"/>
        </w:rPr>
        <w:t>12:00</w:t>
      </w:r>
      <w:r w:rsidRPr="007C1977">
        <w:rPr>
          <w:rFonts w:cs="Arial"/>
          <w:szCs w:val="22"/>
        </w:rPr>
        <w:tab/>
        <w:t>Lunch</w:t>
      </w:r>
    </w:p>
    <w:p w:rsidR="00C044FD" w:rsidRPr="007C1977" w:rsidRDefault="00C044FD" w:rsidP="00C044FD">
      <w:pPr>
        <w:rPr>
          <w:rFonts w:cs="Arial"/>
          <w:szCs w:val="22"/>
        </w:rPr>
      </w:pPr>
    </w:p>
    <w:p w:rsidR="00CA192D" w:rsidRPr="007C1977" w:rsidRDefault="00C044FD" w:rsidP="00C044FD">
      <w:pPr>
        <w:ind w:left="720" w:hanging="720"/>
        <w:rPr>
          <w:rFonts w:cs="Arial"/>
          <w:szCs w:val="22"/>
        </w:rPr>
      </w:pPr>
      <w:r w:rsidRPr="007C1977">
        <w:rPr>
          <w:rFonts w:cs="Arial"/>
          <w:szCs w:val="22"/>
        </w:rPr>
        <w:t>1:00</w:t>
      </w:r>
      <w:r w:rsidRPr="007C1977">
        <w:rPr>
          <w:rFonts w:cs="Arial"/>
          <w:szCs w:val="22"/>
        </w:rPr>
        <w:tab/>
      </w:r>
      <w:r w:rsidR="00CA192D" w:rsidRPr="007C1977">
        <w:rPr>
          <w:rFonts w:cs="Arial"/>
          <w:szCs w:val="22"/>
        </w:rPr>
        <w:t>Canadian Food Labeling</w:t>
      </w:r>
    </w:p>
    <w:p w:rsidR="00CA192D" w:rsidRPr="007C1977" w:rsidRDefault="00C044FD" w:rsidP="00CA192D">
      <w:pPr>
        <w:ind w:left="720" w:firstLine="720"/>
        <w:rPr>
          <w:rFonts w:cs="Arial"/>
          <w:szCs w:val="22"/>
        </w:rPr>
      </w:pPr>
      <w:r w:rsidRPr="007C1977">
        <w:rPr>
          <w:rFonts w:cs="Arial"/>
          <w:szCs w:val="22"/>
        </w:rPr>
        <w:t>Sonya Agbessi, Food Policy Liaison</w:t>
      </w:r>
      <w:r w:rsidR="00CA192D" w:rsidRPr="007C1977">
        <w:rPr>
          <w:rFonts w:cs="Arial"/>
          <w:szCs w:val="22"/>
        </w:rPr>
        <w:t xml:space="preserve"> Officer</w:t>
      </w:r>
    </w:p>
    <w:p w:rsidR="00C044FD" w:rsidRPr="007C1977" w:rsidRDefault="00C044FD" w:rsidP="00CA192D">
      <w:pPr>
        <w:ind w:left="720" w:firstLine="720"/>
        <w:rPr>
          <w:rFonts w:cs="Arial"/>
          <w:szCs w:val="22"/>
        </w:rPr>
      </w:pPr>
      <w:r w:rsidRPr="007C1977">
        <w:rPr>
          <w:rFonts w:cs="Arial"/>
          <w:szCs w:val="22"/>
        </w:rPr>
        <w:t>Health Canada</w:t>
      </w:r>
    </w:p>
    <w:p w:rsidR="00C044FD" w:rsidRPr="007C1977" w:rsidRDefault="00C044FD" w:rsidP="00C044FD">
      <w:pPr>
        <w:rPr>
          <w:rFonts w:cs="Arial"/>
          <w:szCs w:val="22"/>
        </w:rPr>
      </w:pPr>
    </w:p>
    <w:p w:rsidR="00823154" w:rsidRPr="007C1977" w:rsidRDefault="00C044FD" w:rsidP="00C044FD">
      <w:pPr>
        <w:ind w:left="720" w:hanging="720"/>
        <w:rPr>
          <w:rFonts w:cs="Arial"/>
          <w:szCs w:val="22"/>
        </w:rPr>
      </w:pPr>
      <w:r w:rsidRPr="007C1977">
        <w:rPr>
          <w:rFonts w:cs="Arial"/>
          <w:szCs w:val="22"/>
        </w:rPr>
        <w:t>2:00</w:t>
      </w:r>
      <w:r w:rsidRPr="007C1977">
        <w:rPr>
          <w:rFonts w:cs="Arial"/>
          <w:szCs w:val="22"/>
        </w:rPr>
        <w:tab/>
      </w:r>
      <w:r w:rsidR="00823154" w:rsidRPr="007C1977">
        <w:rPr>
          <w:rFonts w:cs="Arial"/>
          <w:szCs w:val="22"/>
        </w:rPr>
        <w:t xml:space="preserve">Food Safety and Small Business: </w:t>
      </w:r>
      <w:r w:rsidR="00E03581" w:rsidRPr="007C1977">
        <w:rPr>
          <w:rFonts w:cs="Arial"/>
          <w:szCs w:val="22"/>
        </w:rPr>
        <w:t>Food Trucks, Carts</w:t>
      </w:r>
      <w:r w:rsidRPr="007C1977">
        <w:rPr>
          <w:rFonts w:cs="Arial"/>
          <w:szCs w:val="22"/>
        </w:rPr>
        <w:t>,</w:t>
      </w:r>
      <w:r w:rsidR="00E03581" w:rsidRPr="007C1977">
        <w:rPr>
          <w:rFonts w:cs="Arial"/>
          <w:szCs w:val="22"/>
        </w:rPr>
        <w:t xml:space="preserve"> and </w:t>
      </w:r>
      <w:r w:rsidR="00823154" w:rsidRPr="007C1977">
        <w:rPr>
          <w:rFonts w:cs="Arial"/>
          <w:szCs w:val="22"/>
        </w:rPr>
        <w:t xml:space="preserve">an </w:t>
      </w:r>
      <w:r w:rsidR="00E03581" w:rsidRPr="007C1977">
        <w:rPr>
          <w:rFonts w:cs="Arial"/>
          <w:szCs w:val="22"/>
        </w:rPr>
        <w:t>Incubator Kitchen</w:t>
      </w:r>
    </w:p>
    <w:p w:rsidR="00C044FD" w:rsidRPr="007C1977" w:rsidRDefault="00C044FD" w:rsidP="00823154">
      <w:pPr>
        <w:ind w:left="720" w:firstLine="720"/>
        <w:rPr>
          <w:rFonts w:cs="Arial"/>
          <w:szCs w:val="22"/>
        </w:rPr>
      </w:pPr>
      <w:r w:rsidRPr="007C1977">
        <w:rPr>
          <w:rFonts w:cs="Arial"/>
          <w:szCs w:val="22"/>
        </w:rPr>
        <w:t>Robert Kramer</w:t>
      </w:r>
      <w:r w:rsidR="00823154" w:rsidRPr="007C1977">
        <w:rPr>
          <w:rFonts w:cs="Arial"/>
          <w:szCs w:val="22"/>
        </w:rPr>
        <w:t>, Director of Food Safety and Food Service</w:t>
      </w:r>
    </w:p>
    <w:p w:rsidR="00823154" w:rsidRPr="007C1977" w:rsidRDefault="00823154" w:rsidP="00823154">
      <w:pPr>
        <w:ind w:left="720" w:firstLine="720"/>
        <w:rPr>
          <w:rFonts w:cs="Arial"/>
          <w:szCs w:val="22"/>
        </w:rPr>
      </w:pPr>
      <w:r w:rsidRPr="007C1977">
        <w:rPr>
          <w:rFonts w:cs="Arial"/>
          <w:szCs w:val="22"/>
        </w:rPr>
        <w:t>The Food Fort</w:t>
      </w:r>
    </w:p>
    <w:p w:rsidR="00823154" w:rsidRPr="007C1977" w:rsidRDefault="00823154" w:rsidP="00823154">
      <w:pPr>
        <w:ind w:left="720" w:firstLine="720"/>
        <w:rPr>
          <w:rFonts w:cs="Arial"/>
          <w:b/>
          <w:szCs w:val="22"/>
        </w:rPr>
      </w:pPr>
      <w:r w:rsidRPr="007C1977">
        <w:rPr>
          <w:rFonts w:cs="Arial"/>
          <w:szCs w:val="22"/>
        </w:rPr>
        <w:t>Economic and Community Development Institute</w:t>
      </w:r>
    </w:p>
    <w:p w:rsidR="00C044FD" w:rsidRPr="007C1977" w:rsidRDefault="00C044FD" w:rsidP="00C044FD">
      <w:pPr>
        <w:rPr>
          <w:rFonts w:cs="Arial"/>
          <w:szCs w:val="22"/>
        </w:rPr>
      </w:pPr>
    </w:p>
    <w:p w:rsidR="00C044FD" w:rsidRPr="007C1977" w:rsidRDefault="00C044FD" w:rsidP="00C044FD">
      <w:pPr>
        <w:rPr>
          <w:rFonts w:cs="Arial"/>
          <w:szCs w:val="22"/>
        </w:rPr>
      </w:pPr>
      <w:r w:rsidRPr="007C1977">
        <w:rPr>
          <w:rFonts w:cs="Arial"/>
          <w:szCs w:val="22"/>
        </w:rPr>
        <w:t>3:15</w:t>
      </w:r>
      <w:r w:rsidRPr="007C1977">
        <w:rPr>
          <w:rFonts w:cs="Arial"/>
          <w:szCs w:val="22"/>
        </w:rPr>
        <w:tab/>
        <w:t>Break</w:t>
      </w:r>
    </w:p>
    <w:p w:rsidR="00C044FD" w:rsidRPr="007C1977" w:rsidRDefault="00C044FD" w:rsidP="00C044FD">
      <w:pPr>
        <w:rPr>
          <w:rFonts w:cs="Arial"/>
          <w:szCs w:val="22"/>
        </w:rPr>
      </w:pPr>
    </w:p>
    <w:p w:rsidR="00C044FD" w:rsidRPr="007C1977" w:rsidRDefault="00C044FD" w:rsidP="00C044FD">
      <w:pPr>
        <w:rPr>
          <w:rFonts w:cs="Arial"/>
          <w:szCs w:val="22"/>
        </w:rPr>
      </w:pPr>
      <w:r w:rsidRPr="007C1977">
        <w:rPr>
          <w:rFonts w:cs="Arial"/>
          <w:szCs w:val="22"/>
        </w:rPr>
        <w:t>3:30</w:t>
      </w:r>
      <w:r w:rsidRPr="007C1977">
        <w:rPr>
          <w:rFonts w:cs="Arial"/>
          <w:szCs w:val="22"/>
        </w:rPr>
        <w:tab/>
        <w:t>Break Out Sessions – Inspection, Laboratory, Administrative, Associate/Industry</w:t>
      </w:r>
    </w:p>
    <w:p w:rsidR="00C044FD" w:rsidRPr="007C1977" w:rsidRDefault="00C044FD" w:rsidP="00C044FD">
      <w:pPr>
        <w:rPr>
          <w:rFonts w:cs="Arial"/>
          <w:szCs w:val="22"/>
        </w:rPr>
      </w:pPr>
    </w:p>
    <w:p w:rsidR="00C044FD" w:rsidRPr="007C1977" w:rsidRDefault="00C044FD" w:rsidP="00C044FD">
      <w:pPr>
        <w:rPr>
          <w:rFonts w:cs="Arial"/>
          <w:szCs w:val="22"/>
        </w:rPr>
      </w:pPr>
      <w:r w:rsidRPr="007C1977">
        <w:rPr>
          <w:rFonts w:cs="Arial"/>
          <w:szCs w:val="22"/>
        </w:rPr>
        <w:t xml:space="preserve">5:00 </w:t>
      </w:r>
      <w:r w:rsidRPr="007C1977">
        <w:rPr>
          <w:rFonts w:cs="Arial"/>
          <w:szCs w:val="22"/>
        </w:rPr>
        <w:tab/>
        <w:t>Adjourn. Supper on your own.</w:t>
      </w:r>
    </w:p>
    <w:p w:rsidR="00C044FD" w:rsidRPr="007C1977" w:rsidRDefault="00C044FD" w:rsidP="00C044FD">
      <w:pPr>
        <w:rPr>
          <w:rFonts w:cs="Arial"/>
          <w:szCs w:val="22"/>
        </w:rPr>
      </w:pPr>
    </w:p>
    <w:p w:rsidR="00D85213" w:rsidRPr="007C1977" w:rsidRDefault="00D85213" w:rsidP="00C044FD">
      <w:pPr>
        <w:rPr>
          <w:rFonts w:cs="Arial"/>
          <w:szCs w:val="22"/>
        </w:rPr>
      </w:pPr>
    </w:p>
    <w:p w:rsidR="00D85213" w:rsidRDefault="00D85213" w:rsidP="00C044FD">
      <w:pPr>
        <w:rPr>
          <w:rFonts w:cs="Arial"/>
          <w:b/>
          <w:szCs w:val="22"/>
          <w:u w:val="single"/>
        </w:rPr>
      </w:pPr>
    </w:p>
    <w:p w:rsidR="00D85213" w:rsidRDefault="00D85213" w:rsidP="00C044FD">
      <w:pPr>
        <w:rPr>
          <w:rFonts w:cs="Arial"/>
          <w:b/>
          <w:szCs w:val="22"/>
          <w:u w:val="single"/>
        </w:rPr>
      </w:pPr>
    </w:p>
    <w:p w:rsidR="00D85213" w:rsidRDefault="00D85213" w:rsidP="00C044FD">
      <w:pPr>
        <w:rPr>
          <w:rFonts w:cs="Arial"/>
          <w:b/>
          <w:szCs w:val="22"/>
          <w:u w:val="single"/>
        </w:rPr>
      </w:pPr>
    </w:p>
    <w:p w:rsidR="00D85213" w:rsidRDefault="00D85213" w:rsidP="00C044FD">
      <w:pPr>
        <w:rPr>
          <w:rFonts w:cs="Arial"/>
          <w:b/>
          <w:szCs w:val="22"/>
          <w:u w:val="single"/>
        </w:rPr>
      </w:pPr>
    </w:p>
    <w:p w:rsidR="00D85213" w:rsidRDefault="00D85213" w:rsidP="00C044FD">
      <w:pPr>
        <w:rPr>
          <w:rFonts w:cs="Arial"/>
          <w:b/>
          <w:szCs w:val="22"/>
          <w:u w:val="single"/>
        </w:rPr>
      </w:pPr>
    </w:p>
    <w:p w:rsidR="00C044FD" w:rsidRPr="007C1977" w:rsidRDefault="00C044FD" w:rsidP="00C044FD">
      <w:pPr>
        <w:rPr>
          <w:rFonts w:cs="Arial"/>
          <w:b/>
          <w:szCs w:val="22"/>
          <w:u w:val="single"/>
        </w:rPr>
      </w:pPr>
      <w:r w:rsidRPr="007C1977">
        <w:rPr>
          <w:rFonts w:cs="Arial"/>
          <w:b/>
          <w:szCs w:val="22"/>
          <w:u w:val="single"/>
        </w:rPr>
        <w:t>Thursday, October 23, 2014</w:t>
      </w:r>
    </w:p>
    <w:p w:rsidR="00C044FD" w:rsidRPr="007C1977" w:rsidRDefault="00C044FD" w:rsidP="00C044FD">
      <w:pPr>
        <w:rPr>
          <w:rFonts w:cs="Arial"/>
          <w:b/>
          <w:szCs w:val="22"/>
          <w:u w:val="single"/>
        </w:rPr>
      </w:pPr>
    </w:p>
    <w:p w:rsidR="00E03581" w:rsidRPr="007C1977" w:rsidRDefault="00C044FD" w:rsidP="00C044FD">
      <w:pPr>
        <w:ind w:left="720" w:hanging="720"/>
        <w:rPr>
          <w:rFonts w:cs="Arial"/>
          <w:szCs w:val="22"/>
        </w:rPr>
      </w:pPr>
      <w:r w:rsidRPr="007C1977">
        <w:rPr>
          <w:rFonts w:cs="Arial"/>
          <w:szCs w:val="22"/>
        </w:rPr>
        <w:t>8:00</w:t>
      </w:r>
      <w:r w:rsidRPr="007C1977">
        <w:rPr>
          <w:rFonts w:cs="Arial"/>
          <w:szCs w:val="22"/>
        </w:rPr>
        <w:tab/>
        <w:t>Cooperative Inter</w:t>
      </w:r>
      <w:r w:rsidR="00E03581" w:rsidRPr="007C1977">
        <w:rPr>
          <w:rFonts w:cs="Arial"/>
          <w:szCs w:val="22"/>
        </w:rPr>
        <w:t xml:space="preserve">state Shipment Program (CISP) </w:t>
      </w:r>
    </w:p>
    <w:p w:rsidR="00E03581" w:rsidRPr="007C1977" w:rsidRDefault="00E03581" w:rsidP="00E03581">
      <w:pPr>
        <w:ind w:left="720" w:firstLine="720"/>
        <w:rPr>
          <w:rFonts w:cs="Arial"/>
          <w:szCs w:val="22"/>
        </w:rPr>
      </w:pPr>
      <w:r w:rsidRPr="007C1977">
        <w:rPr>
          <w:rFonts w:cs="Arial"/>
          <w:szCs w:val="22"/>
        </w:rPr>
        <w:t>Michael Link, Assistant Chief</w:t>
      </w:r>
    </w:p>
    <w:p w:rsidR="00E03581" w:rsidRPr="007C1977" w:rsidRDefault="00E03581" w:rsidP="00E03581">
      <w:pPr>
        <w:ind w:left="720" w:firstLine="720"/>
        <w:rPr>
          <w:rFonts w:cs="Arial"/>
          <w:szCs w:val="22"/>
        </w:rPr>
      </w:pPr>
      <w:r w:rsidRPr="007C1977">
        <w:rPr>
          <w:rFonts w:cs="Arial"/>
          <w:szCs w:val="22"/>
        </w:rPr>
        <w:t>Division of Meat Inspection,</w:t>
      </w:r>
    </w:p>
    <w:p w:rsidR="00C044FD" w:rsidRPr="007C1977" w:rsidRDefault="00E03581" w:rsidP="00E03581">
      <w:pPr>
        <w:ind w:left="720" w:firstLine="720"/>
        <w:rPr>
          <w:rFonts w:cs="Arial"/>
          <w:szCs w:val="22"/>
        </w:rPr>
      </w:pPr>
      <w:r w:rsidRPr="007C1977">
        <w:rPr>
          <w:rFonts w:cs="Arial"/>
          <w:szCs w:val="22"/>
        </w:rPr>
        <w:t>Ohio Department of Agriculture</w:t>
      </w:r>
    </w:p>
    <w:p w:rsidR="00C044FD" w:rsidRPr="007C1977" w:rsidRDefault="00C044FD" w:rsidP="00C044FD">
      <w:pPr>
        <w:rPr>
          <w:rFonts w:cs="Arial"/>
          <w:szCs w:val="22"/>
        </w:rPr>
      </w:pPr>
    </w:p>
    <w:p w:rsidR="00C044FD" w:rsidRPr="007C1977" w:rsidRDefault="00823154" w:rsidP="00C044FD">
      <w:pPr>
        <w:rPr>
          <w:rFonts w:cs="Arial"/>
          <w:szCs w:val="22"/>
        </w:rPr>
      </w:pPr>
      <w:r w:rsidRPr="007C1977">
        <w:rPr>
          <w:rFonts w:cs="Arial"/>
          <w:szCs w:val="22"/>
        </w:rPr>
        <w:t>8:45</w:t>
      </w:r>
      <w:r w:rsidRPr="007C1977">
        <w:rPr>
          <w:rFonts w:cs="Arial"/>
          <w:szCs w:val="22"/>
        </w:rPr>
        <w:tab/>
        <w:t>Clostridium Botulinum in J</w:t>
      </w:r>
      <w:r w:rsidR="00C044FD" w:rsidRPr="007C1977">
        <w:rPr>
          <w:rFonts w:cs="Arial"/>
          <w:szCs w:val="22"/>
        </w:rPr>
        <w:t xml:space="preserve">arred </w:t>
      </w:r>
      <w:r w:rsidRPr="007C1977">
        <w:rPr>
          <w:rFonts w:cs="Arial"/>
          <w:szCs w:val="22"/>
        </w:rPr>
        <w:t>P</w:t>
      </w:r>
      <w:r w:rsidR="00C044FD" w:rsidRPr="007C1977">
        <w:rPr>
          <w:rFonts w:cs="Arial"/>
          <w:szCs w:val="22"/>
        </w:rPr>
        <w:t>esto</w:t>
      </w:r>
    </w:p>
    <w:p w:rsidR="00823154" w:rsidRPr="007C1977" w:rsidRDefault="00823154" w:rsidP="00C044FD">
      <w:pPr>
        <w:rPr>
          <w:rFonts w:cs="Arial"/>
          <w:szCs w:val="22"/>
        </w:rPr>
      </w:pPr>
      <w:r w:rsidRPr="007C1977">
        <w:rPr>
          <w:rFonts w:cs="Arial"/>
          <w:szCs w:val="22"/>
        </w:rPr>
        <w:tab/>
      </w:r>
      <w:r w:rsidRPr="007C1977">
        <w:rPr>
          <w:rFonts w:cs="Arial"/>
          <w:szCs w:val="22"/>
        </w:rPr>
        <w:tab/>
        <w:t>Katie Cibulskas, Epidemiologist</w:t>
      </w:r>
    </w:p>
    <w:p w:rsidR="00823154" w:rsidRPr="007C1977" w:rsidRDefault="00823154" w:rsidP="00C044FD">
      <w:pPr>
        <w:rPr>
          <w:rFonts w:cs="Arial"/>
          <w:szCs w:val="22"/>
        </w:rPr>
      </w:pPr>
      <w:r w:rsidRPr="007C1977">
        <w:rPr>
          <w:rFonts w:cs="Arial"/>
          <w:szCs w:val="22"/>
        </w:rPr>
        <w:tab/>
      </w:r>
      <w:r w:rsidRPr="007C1977">
        <w:rPr>
          <w:rFonts w:cs="Arial"/>
          <w:szCs w:val="22"/>
        </w:rPr>
        <w:tab/>
        <w:t>Outbreak Response and Bioterrorism Investigation Team (ORBIT)</w:t>
      </w:r>
    </w:p>
    <w:p w:rsidR="007C1977" w:rsidRPr="007C1977" w:rsidRDefault="00823154" w:rsidP="00C044FD">
      <w:pPr>
        <w:rPr>
          <w:rFonts w:cs="Arial"/>
          <w:szCs w:val="22"/>
        </w:rPr>
      </w:pPr>
      <w:r w:rsidRPr="007C1977">
        <w:rPr>
          <w:rFonts w:cs="Arial"/>
          <w:szCs w:val="22"/>
        </w:rPr>
        <w:tab/>
      </w:r>
      <w:r w:rsidRPr="007C1977">
        <w:rPr>
          <w:rFonts w:cs="Arial"/>
          <w:szCs w:val="22"/>
        </w:rPr>
        <w:tab/>
        <w:t>Ohio Department of Health</w:t>
      </w:r>
    </w:p>
    <w:p w:rsidR="007C1977" w:rsidRPr="007C1977" w:rsidRDefault="007C1977" w:rsidP="00C044FD">
      <w:pPr>
        <w:rPr>
          <w:rFonts w:cs="Arial"/>
          <w:szCs w:val="22"/>
        </w:rPr>
      </w:pPr>
      <w:r w:rsidRPr="007C1977">
        <w:rPr>
          <w:rFonts w:cs="Arial"/>
          <w:szCs w:val="22"/>
        </w:rPr>
        <w:tab/>
      </w:r>
      <w:r w:rsidR="00E51222" w:rsidRPr="007C1977">
        <w:rPr>
          <w:rFonts w:cs="Arial"/>
          <w:szCs w:val="22"/>
        </w:rPr>
        <w:t>And</w:t>
      </w:r>
      <w:r w:rsidRPr="007C1977">
        <w:rPr>
          <w:rFonts w:cs="Arial"/>
          <w:szCs w:val="22"/>
        </w:rPr>
        <w:t xml:space="preserve"> </w:t>
      </w:r>
    </w:p>
    <w:p w:rsidR="007C1977" w:rsidRPr="007C1977" w:rsidRDefault="007C1977" w:rsidP="00C044FD">
      <w:pPr>
        <w:rPr>
          <w:rFonts w:cs="Arial"/>
          <w:szCs w:val="22"/>
        </w:rPr>
      </w:pPr>
      <w:r w:rsidRPr="007C1977">
        <w:rPr>
          <w:rFonts w:cs="Arial"/>
          <w:szCs w:val="22"/>
        </w:rPr>
        <w:tab/>
      </w:r>
      <w:r w:rsidRPr="007C1977">
        <w:rPr>
          <w:rFonts w:cs="Arial"/>
          <w:szCs w:val="22"/>
        </w:rPr>
        <w:tab/>
        <w:t>Richard Bokan</w:t>
      </w:r>
      <w:r w:rsidR="00E51222">
        <w:rPr>
          <w:rFonts w:cs="Arial"/>
          <w:szCs w:val="22"/>
        </w:rPr>
        <w:t>y</w:t>
      </w:r>
      <w:r w:rsidRPr="007C1977">
        <w:rPr>
          <w:rFonts w:cs="Arial"/>
          <w:szCs w:val="22"/>
        </w:rPr>
        <w:t>i, Ph.D.</w:t>
      </w:r>
    </w:p>
    <w:p w:rsidR="007C1977" w:rsidRPr="007C1977" w:rsidRDefault="007C1977" w:rsidP="00C044FD">
      <w:pPr>
        <w:rPr>
          <w:rFonts w:cs="Arial"/>
          <w:szCs w:val="22"/>
        </w:rPr>
      </w:pPr>
      <w:r w:rsidRPr="007C1977">
        <w:rPr>
          <w:rFonts w:cs="Arial"/>
          <w:szCs w:val="22"/>
        </w:rPr>
        <w:tab/>
      </w:r>
      <w:r w:rsidRPr="007C1977">
        <w:rPr>
          <w:rFonts w:cs="Arial"/>
          <w:szCs w:val="22"/>
        </w:rPr>
        <w:tab/>
        <w:t>Laboratory Scientist</w:t>
      </w:r>
    </w:p>
    <w:p w:rsidR="007C1977" w:rsidRPr="007C1977" w:rsidRDefault="007C1977" w:rsidP="007C1977">
      <w:pPr>
        <w:ind w:left="720" w:firstLine="720"/>
        <w:rPr>
          <w:rFonts w:cs="Arial"/>
          <w:szCs w:val="22"/>
        </w:rPr>
      </w:pPr>
      <w:r w:rsidRPr="007C1977">
        <w:rPr>
          <w:rFonts w:cs="Arial"/>
          <w:szCs w:val="22"/>
        </w:rPr>
        <w:t>Ohio Department of Health Laboratory</w:t>
      </w:r>
    </w:p>
    <w:p w:rsidR="00C044FD" w:rsidRPr="007C1977" w:rsidRDefault="00C044FD" w:rsidP="00C044FD">
      <w:pPr>
        <w:rPr>
          <w:rFonts w:cs="Arial"/>
          <w:szCs w:val="22"/>
        </w:rPr>
      </w:pPr>
    </w:p>
    <w:p w:rsidR="00C044FD" w:rsidRPr="007C1977" w:rsidRDefault="00C044FD" w:rsidP="00C044FD">
      <w:pPr>
        <w:rPr>
          <w:rFonts w:cs="Arial"/>
          <w:szCs w:val="22"/>
        </w:rPr>
      </w:pPr>
      <w:r w:rsidRPr="007C1977">
        <w:rPr>
          <w:rFonts w:cs="Arial"/>
          <w:szCs w:val="22"/>
        </w:rPr>
        <w:t>10:15</w:t>
      </w:r>
      <w:r w:rsidRPr="007C1977">
        <w:rPr>
          <w:rFonts w:cs="Arial"/>
          <w:szCs w:val="22"/>
        </w:rPr>
        <w:tab/>
        <w:t>Break</w:t>
      </w:r>
    </w:p>
    <w:p w:rsidR="00C044FD" w:rsidRPr="007C1977" w:rsidRDefault="00C044FD" w:rsidP="00C044FD">
      <w:pPr>
        <w:rPr>
          <w:rFonts w:cs="Arial"/>
          <w:szCs w:val="22"/>
        </w:rPr>
      </w:pPr>
    </w:p>
    <w:p w:rsidR="00C044FD" w:rsidRPr="007C1977" w:rsidRDefault="00C044FD" w:rsidP="00C044FD">
      <w:pPr>
        <w:rPr>
          <w:rFonts w:cs="Arial"/>
          <w:szCs w:val="22"/>
        </w:rPr>
      </w:pPr>
      <w:r w:rsidRPr="007C1977">
        <w:rPr>
          <w:rFonts w:cs="Arial"/>
          <w:szCs w:val="22"/>
        </w:rPr>
        <w:t>10:30</w:t>
      </w:r>
      <w:r w:rsidRPr="007C1977">
        <w:rPr>
          <w:rFonts w:cs="Arial"/>
          <w:szCs w:val="22"/>
        </w:rPr>
        <w:tab/>
        <w:t>Hot Topic of current interest to the membership</w:t>
      </w:r>
    </w:p>
    <w:p w:rsidR="00C044FD" w:rsidRPr="007C1977" w:rsidRDefault="00C044FD" w:rsidP="00C044FD">
      <w:pPr>
        <w:rPr>
          <w:rFonts w:cs="Arial"/>
          <w:szCs w:val="22"/>
        </w:rPr>
      </w:pPr>
    </w:p>
    <w:p w:rsidR="00C044FD" w:rsidRPr="007C1977" w:rsidRDefault="00C044FD" w:rsidP="00C044FD">
      <w:pPr>
        <w:rPr>
          <w:rFonts w:cs="Arial"/>
          <w:szCs w:val="22"/>
        </w:rPr>
      </w:pPr>
      <w:r w:rsidRPr="007C1977">
        <w:rPr>
          <w:rFonts w:cs="Arial"/>
          <w:szCs w:val="22"/>
        </w:rPr>
        <w:t xml:space="preserve">10:45 </w:t>
      </w:r>
      <w:r w:rsidRPr="007C1977">
        <w:rPr>
          <w:rFonts w:cs="Arial"/>
          <w:szCs w:val="22"/>
        </w:rPr>
        <w:tab/>
        <w:t>NCAFDO Business Meeting</w:t>
      </w:r>
    </w:p>
    <w:p w:rsidR="00C044FD" w:rsidRPr="007C1977" w:rsidRDefault="00C044FD" w:rsidP="00C044FD">
      <w:pPr>
        <w:rPr>
          <w:rFonts w:cs="Arial"/>
          <w:szCs w:val="22"/>
        </w:rPr>
      </w:pPr>
    </w:p>
    <w:p w:rsidR="00C044FD" w:rsidRPr="007C1977" w:rsidRDefault="00C044FD" w:rsidP="00C044FD">
      <w:pPr>
        <w:rPr>
          <w:rFonts w:cs="Arial"/>
          <w:szCs w:val="22"/>
        </w:rPr>
      </w:pPr>
      <w:r w:rsidRPr="007C1977">
        <w:rPr>
          <w:rFonts w:cs="Arial"/>
          <w:szCs w:val="22"/>
        </w:rPr>
        <w:t xml:space="preserve">12:00 </w:t>
      </w:r>
      <w:r w:rsidRPr="007C1977">
        <w:rPr>
          <w:rFonts w:cs="Arial"/>
          <w:szCs w:val="22"/>
        </w:rPr>
        <w:tab/>
        <w:t>Conference Conclusion</w:t>
      </w:r>
    </w:p>
    <w:p w:rsidR="009C32E5" w:rsidRPr="007C1977" w:rsidRDefault="009C32E5" w:rsidP="00C044FD">
      <w:pPr>
        <w:jc w:val="center"/>
        <w:rPr>
          <w:rFonts w:cs="Arial"/>
          <w:b/>
          <w:szCs w:val="22"/>
          <w:u w:val="single"/>
        </w:rPr>
      </w:pPr>
    </w:p>
    <w:sectPr w:rsidR="009C32E5" w:rsidRPr="007C1977" w:rsidSect="00BA3DB5">
      <w:headerReference w:type="default" r:id="rId17"/>
      <w:footerReference w:type="default" r:id="rId18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DB" w:rsidRDefault="00460EDB" w:rsidP="00BA3DB5">
      <w:r>
        <w:separator/>
      </w:r>
    </w:p>
  </w:endnote>
  <w:endnote w:type="continuationSeparator" w:id="0">
    <w:p w:rsidR="00460EDB" w:rsidRDefault="00460EDB" w:rsidP="00BA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70605040205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1B" w:rsidRDefault="00954D1B">
    <w:pPr>
      <w:pStyle w:val="Footer"/>
    </w:pPr>
  </w:p>
  <w:p w:rsidR="00954D1B" w:rsidRDefault="00954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DB" w:rsidRDefault="00460EDB" w:rsidP="00BA3DB5">
      <w:r>
        <w:separator/>
      </w:r>
    </w:p>
  </w:footnote>
  <w:footnote w:type="continuationSeparator" w:id="0">
    <w:p w:rsidR="00460EDB" w:rsidRDefault="00460EDB" w:rsidP="00BA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B5" w:rsidRPr="00BA3DB5" w:rsidRDefault="00BA3DB5" w:rsidP="00BA3DB5">
    <w:pPr>
      <w:pStyle w:val="Header"/>
    </w:pPr>
    <w:r>
      <w:rPr>
        <w:rFonts w:cs="Arial"/>
        <w:noProof/>
        <w:szCs w:val="22"/>
        <w:lang w:val="en-CA" w:eastAsia="en-CA"/>
      </w:rPr>
      <w:drawing>
        <wp:inline distT="0" distB="0" distL="0" distR="0">
          <wp:extent cx="5324475" cy="714375"/>
          <wp:effectExtent l="0" t="0" r="9525" b="9525"/>
          <wp:docPr id="16" name="Picture 16" descr="C:\Documents and Settings\beerbowerb\My Documents\NCAFDO Correspondance\NCAFDO 2-C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beerbowerb\My Documents\NCAFDO Correspondance\NCAFDO 2-C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35"/>
    <w:rsid w:val="000406E9"/>
    <w:rsid w:val="00073369"/>
    <w:rsid w:val="00080034"/>
    <w:rsid w:val="001262DC"/>
    <w:rsid w:val="0014195D"/>
    <w:rsid w:val="0014311E"/>
    <w:rsid w:val="00143AAE"/>
    <w:rsid w:val="001B0335"/>
    <w:rsid w:val="001E0201"/>
    <w:rsid w:val="001E095A"/>
    <w:rsid w:val="001F7194"/>
    <w:rsid w:val="00202AB2"/>
    <w:rsid w:val="00205F15"/>
    <w:rsid w:val="00224F2C"/>
    <w:rsid w:val="00230038"/>
    <w:rsid w:val="002439AB"/>
    <w:rsid w:val="00263CD9"/>
    <w:rsid w:val="0027232B"/>
    <w:rsid w:val="00281A72"/>
    <w:rsid w:val="00286CDF"/>
    <w:rsid w:val="002D062E"/>
    <w:rsid w:val="003410F5"/>
    <w:rsid w:val="0035740B"/>
    <w:rsid w:val="00386CF1"/>
    <w:rsid w:val="003E3A92"/>
    <w:rsid w:val="00404895"/>
    <w:rsid w:val="00460EDB"/>
    <w:rsid w:val="0049587B"/>
    <w:rsid w:val="004B4ECE"/>
    <w:rsid w:val="005479AB"/>
    <w:rsid w:val="00566665"/>
    <w:rsid w:val="00566BEC"/>
    <w:rsid w:val="00571601"/>
    <w:rsid w:val="005A37AC"/>
    <w:rsid w:val="005E386F"/>
    <w:rsid w:val="005E7900"/>
    <w:rsid w:val="006429B0"/>
    <w:rsid w:val="00653A5A"/>
    <w:rsid w:val="00687414"/>
    <w:rsid w:val="006B4229"/>
    <w:rsid w:val="00706CE3"/>
    <w:rsid w:val="0072394F"/>
    <w:rsid w:val="00754AA2"/>
    <w:rsid w:val="007937EF"/>
    <w:rsid w:val="0079575C"/>
    <w:rsid w:val="007B761D"/>
    <w:rsid w:val="007C1977"/>
    <w:rsid w:val="007D2CC6"/>
    <w:rsid w:val="008125C9"/>
    <w:rsid w:val="00823154"/>
    <w:rsid w:val="008C56EE"/>
    <w:rsid w:val="008D308F"/>
    <w:rsid w:val="008D5D90"/>
    <w:rsid w:val="0090191E"/>
    <w:rsid w:val="00920B27"/>
    <w:rsid w:val="00943384"/>
    <w:rsid w:val="00954D1B"/>
    <w:rsid w:val="00964A8C"/>
    <w:rsid w:val="009A0161"/>
    <w:rsid w:val="009B040C"/>
    <w:rsid w:val="009C32E5"/>
    <w:rsid w:val="00A7096A"/>
    <w:rsid w:val="00A85FEC"/>
    <w:rsid w:val="00A9535C"/>
    <w:rsid w:val="00AC78F7"/>
    <w:rsid w:val="00AC7E46"/>
    <w:rsid w:val="00B9247D"/>
    <w:rsid w:val="00BA3DB5"/>
    <w:rsid w:val="00BB216B"/>
    <w:rsid w:val="00C044FD"/>
    <w:rsid w:val="00C10556"/>
    <w:rsid w:val="00C46B0E"/>
    <w:rsid w:val="00CA192D"/>
    <w:rsid w:val="00CA294B"/>
    <w:rsid w:val="00D1125A"/>
    <w:rsid w:val="00D4365F"/>
    <w:rsid w:val="00D85213"/>
    <w:rsid w:val="00DE5807"/>
    <w:rsid w:val="00E03581"/>
    <w:rsid w:val="00E51222"/>
    <w:rsid w:val="00ED5CDA"/>
    <w:rsid w:val="00F6414D"/>
    <w:rsid w:val="00FA3ED3"/>
    <w:rsid w:val="00FD0F85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link w:val="Heading1Char"/>
    <w:uiPriority w:val="9"/>
    <w:qFormat/>
    <w:rsid w:val="0072394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76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76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0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3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394F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7239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BA3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3DB5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BA3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3DB5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9A0161"/>
    <w:rPr>
      <w:rFonts w:ascii="Times New Roman" w:eastAsiaTheme="minorHAnsi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7B7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761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link w:val="Heading1Char"/>
    <w:uiPriority w:val="9"/>
    <w:qFormat/>
    <w:rsid w:val="0072394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76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76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0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3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394F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7239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BA3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3DB5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BA3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3DB5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9A0161"/>
    <w:rPr>
      <w:rFonts w:ascii="Times New Roman" w:eastAsiaTheme="minorHAnsi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7B7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761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baumgarten@wi.rr.co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tarwoodmeeting.com/Book/NCAFD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llufkin@agri.ohio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rwoodhotels.com/westin/property/overview/index.html?propertyID=37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baumgarten@wi.rr.com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baumgarten@wi.r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A598-9894-4F74-86DC-4BA53F9C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Beerbower, Byron (MDA)</dc:creator>
  <cp:lastModifiedBy>hcuser</cp:lastModifiedBy>
  <cp:revision>2</cp:revision>
  <cp:lastPrinted>2014-09-02T18:10:00Z</cp:lastPrinted>
  <dcterms:created xsi:type="dcterms:W3CDTF">2014-09-05T21:10:00Z</dcterms:created>
  <dcterms:modified xsi:type="dcterms:W3CDTF">2014-09-05T21:10:00Z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314456638</vt:i4>
  </property>
  <property fmtid="{D5CDD505-2E9C-101B-9397-08002B2CF9AE}" pid="4" name="_EmailSubject">
    <vt:lpwstr>CORRECTION: Scholarship Opportunities for NCAFDO Conference</vt:lpwstr>
  </property>
  <property fmtid="{D5CDD505-2E9C-101B-9397-08002B2CF9AE}" pid="5" name="_AuthorEmail">
    <vt:lpwstr>beerbowerb@michigan.gov</vt:lpwstr>
  </property>
  <property fmtid="{D5CDD505-2E9C-101B-9397-08002B2CF9AE}" pid="6" name="_AuthorEmailDisplayName">
    <vt:lpwstr>Beerbower, Byron (MDA)</vt:lpwstr>
  </property>
  <property fmtid="{D5CDD505-2E9C-101B-9397-08002B2CF9AE}" pid="7" name="_ReviewingToolsShownOnce">
    <vt:lpwstr/>
  </property>
</Properties>
</file>